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5FD3" w14:textId="77777777" w:rsidR="006178A5" w:rsidRDefault="009F6865">
      <w:pPr>
        <w:pStyle w:val="Standard"/>
        <w:spacing w:line="276" w:lineRule="auto"/>
        <w:ind w:left="116"/>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b/>
          <w:bCs/>
          <w:i/>
          <w:iCs/>
        </w:rPr>
        <w:t>Gmina Sosnowiec</w:t>
      </w:r>
    </w:p>
    <w:p w14:paraId="67F32ED1"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Aleja Zwycięstwa 20</w:t>
      </w:r>
    </w:p>
    <w:p w14:paraId="7757E9DB"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41-200 Sosnowiec</w:t>
      </w:r>
    </w:p>
    <w:p w14:paraId="02B35FE9"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za pośrednictwem</w:t>
      </w:r>
    </w:p>
    <w:p w14:paraId="3673301B"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Miejskiego Zakładu Zasobów Lokalowych</w:t>
      </w:r>
    </w:p>
    <w:p w14:paraId="7C095A11"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w Sosnowcu</w:t>
      </w:r>
    </w:p>
    <w:p w14:paraId="0DD1425A"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ulica Partyzantów 10a</w:t>
      </w:r>
    </w:p>
    <w:p w14:paraId="2FEB3A0F"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 xml:space="preserve">41-200 Sosnowiec  </w:t>
      </w:r>
    </w:p>
    <w:p w14:paraId="6E1F103D" w14:textId="77777777" w:rsidR="006178A5" w:rsidRDefault="006178A5">
      <w:pPr>
        <w:pStyle w:val="Standard"/>
        <w:spacing w:line="276" w:lineRule="auto"/>
        <w:jc w:val="center"/>
        <w:rPr>
          <w:rFonts w:ascii="Cambria" w:hAnsi="Cambria"/>
        </w:rPr>
      </w:pPr>
    </w:p>
    <w:p w14:paraId="38BED63E" w14:textId="77777777" w:rsidR="006178A5" w:rsidRDefault="006178A5">
      <w:pPr>
        <w:pStyle w:val="Standard"/>
        <w:spacing w:line="276" w:lineRule="auto"/>
        <w:jc w:val="center"/>
        <w:rPr>
          <w:rFonts w:ascii="Cambria" w:hAnsi="Cambria"/>
        </w:rPr>
      </w:pPr>
    </w:p>
    <w:p w14:paraId="0C2DD986" w14:textId="77777777" w:rsidR="006178A5" w:rsidRDefault="006178A5">
      <w:pPr>
        <w:pStyle w:val="Standard"/>
        <w:spacing w:line="276" w:lineRule="auto"/>
        <w:jc w:val="center"/>
        <w:rPr>
          <w:rFonts w:ascii="Cambria" w:hAnsi="Cambria"/>
          <w:b/>
          <w:bCs/>
        </w:rPr>
      </w:pPr>
    </w:p>
    <w:p w14:paraId="55FEAAB7" w14:textId="77777777" w:rsidR="006178A5" w:rsidRDefault="006178A5">
      <w:pPr>
        <w:pStyle w:val="Standard"/>
        <w:spacing w:line="276" w:lineRule="auto"/>
        <w:jc w:val="center"/>
        <w:rPr>
          <w:rFonts w:ascii="Cambria" w:hAnsi="Cambria"/>
          <w:b/>
          <w:bCs/>
        </w:rPr>
      </w:pPr>
    </w:p>
    <w:p w14:paraId="25E821CC" w14:textId="77777777" w:rsidR="006178A5" w:rsidRDefault="009F6865">
      <w:pPr>
        <w:pStyle w:val="Standard"/>
        <w:spacing w:line="276" w:lineRule="auto"/>
        <w:jc w:val="center"/>
        <w:rPr>
          <w:rFonts w:ascii="Cambria" w:hAnsi="Cambria"/>
          <w:b/>
          <w:bCs/>
        </w:rPr>
      </w:pPr>
      <w:r>
        <w:rPr>
          <w:rFonts w:ascii="Cambria" w:hAnsi="Cambria"/>
          <w:b/>
          <w:bCs/>
        </w:rPr>
        <w:t>WNIOSEK O ZAKUP PALIWA STAŁEGO</w:t>
      </w:r>
    </w:p>
    <w:p w14:paraId="5565577D" w14:textId="77777777" w:rsidR="006178A5" w:rsidRDefault="009F6865">
      <w:pPr>
        <w:pStyle w:val="Standard"/>
        <w:spacing w:line="276" w:lineRule="auto"/>
        <w:jc w:val="center"/>
        <w:rPr>
          <w:rFonts w:ascii="Cambria" w:hAnsi="Cambria"/>
          <w:i/>
          <w:iCs/>
        </w:rPr>
      </w:pPr>
      <w:r>
        <w:rPr>
          <w:rFonts w:ascii="Cambria" w:hAnsi="Cambria"/>
          <w:i/>
          <w:iCs/>
        </w:rPr>
        <w:t>na podstawie art. 9 ust. 1 i art. 10 ustawy z dnia 27 października 2022 r.</w:t>
      </w:r>
    </w:p>
    <w:p w14:paraId="2BDA4215" w14:textId="77777777" w:rsidR="006178A5" w:rsidRDefault="009F6865">
      <w:pPr>
        <w:pStyle w:val="Standard"/>
        <w:spacing w:line="276" w:lineRule="auto"/>
        <w:jc w:val="center"/>
        <w:rPr>
          <w:rFonts w:ascii="Cambria" w:hAnsi="Cambria"/>
          <w:i/>
          <w:iCs/>
        </w:rPr>
      </w:pPr>
      <w:r>
        <w:rPr>
          <w:rFonts w:ascii="Cambria" w:hAnsi="Cambria"/>
          <w:i/>
          <w:iCs/>
        </w:rPr>
        <w:t>o zakupie preferencyjnym paliwa stałego dla gospodarstw domowych (Dz. U. 2022, poz. 2236)</w:t>
      </w:r>
    </w:p>
    <w:p w14:paraId="6F25FA24" w14:textId="77777777" w:rsidR="006178A5" w:rsidRDefault="006178A5">
      <w:pPr>
        <w:pStyle w:val="Standard"/>
        <w:spacing w:line="276" w:lineRule="auto"/>
        <w:rPr>
          <w:rFonts w:ascii="Cambria" w:hAnsi="Cambria"/>
        </w:rPr>
      </w:pPr>
    </w:p>
    <w:p w14:paraId="1EFA211B" w14:textId="77777777" w:rsidR="006178A5" w:rsidRDefault="006178A5">
      <w:pPr>
        <w:pStyle w:val="Standard"/>
        <w:spacing w:line="276" w:lineRule="auto"/>
        <w:rPr>
          <w:rFonts w:ascii="Cambria" w:hAnsi="Cambria"/>
        </w:rPr>
      </w:pPr>
    </w:p>
    <w:p w14:paraId="7CD4BD2E" w14:textId="77777777" w:rsidR="006178A5" w:rsidRDefault="009F6865">
      <w:pPr>
        <w:pStyle w:val="Akapitzlist"/>
        <w:numPr>
          <w:ilvl w:val="0"/>
          <w:numId w:val="9"/>
        </w:numPr>
        <w:spacing w:line="276" w:lineRule="auto"/>
        <w:ind w:left="426" w:hanging="426"/>
        <w:rPr>
          <w:rFonts w:ascii="Cambria" w:hAnsi="Cambria"/>
        </w:rPr>
      </w:pPr>
      <w:r>
        <w:rPr>
          <w:rFonts w:ascii="Cambria" w:hAnsi="Cambria"/>
        </w:rPr>
        <w:t>_________________________________________________________________________________________________________</w:t>
      </w:r>
    </w:p>
    <w:p w14:paraId="086A8CA5" w14:textId="77777777" w:rsidR="006178A5" w:rsidRDefault="009F6865">
      <w:pPr>
        <w:pStyle w:val="Standard"/>
        <w:spacing w:line="276" w:lineRule="auto"/>
        <w:ind w:left="426"/>
        <w:rPr>
          <w:rFonts w:ascii="Cambria" w:hAnsi="Cambria"/>
          <w:i/>
          <w:iCs/>
        </w:rPr>
      </w:pPr>
      <w:r>
        <w:rPr>
          <w:rFonts w:ascii="Cambria" w:hAnsi="Cambria"/>
          <w:i/>
          <w:iCs/>
        </w:rPr>
        <w:t>(imię i nazwisko wnioskodawcy)</w:t>
      </w:r>
    </w:p>
    <w:p w14:paraId="7AA23E06" w14:textId="77777777" w:rsidR="006178A5" w:rsidRDefault="006178A5">
      <w:pPr>
        <w:pStyle w:val="Standard"/>
        <w:spacing w:line="276" w:lineRule="auto"/>
        <w:ind w:left="116"/>
        <w:rPr>
          <w:rFonts w:ascii="Cambria" w:hAnsi="Cambria"/>
        </w:rPr>
      </w:pPr>
    </w:p>
    <w:p w14:paraId="3D327333" w14:textId="77777777" w:rsidR="006178A5" w:rsidRDefault="006178A5">
      <w:pPr>
        <w:pStyle w:val="Standard"/>
        <w:spacing w:line="276" w:lineRule="auto"/>
        <w:ind w:left="116"/>
        <w:rPr>
          <w:rFonts w:ascii="Cambria" w:hAnsi="Cambria"/>
        </w:rPr>
      </w:pPr>
    </w:p>
    <w:p w14:paraId="537A51A7" w14:textId="77777777" w:rsidR="006178A5" w:rsidRDefault="009F6865">
      <w:pPr>
        <w:pStyle w:val="Akapitzlist"/>
        <w:numPr>
          <w:ilvl w:val="0"/>
          <w:numId w:val="8"/>
        </w:numPr>
        <w:spacing w:line="276" w:lineRule="auto"/>
        <w:ind w:left="426" w:hanging="426"/>
        <w:rPr>
          <w:rFonts w:ascii="Cambria" w:hAnsi="Cambria"/>
        </w:rPr>
      </w:pPr>
      <w:r>
        <w:rPr>
          <w:rFonts w:ascii="Cambria" w:hAnsi="Cambria"/>
        </w:rPr>
        <w:t>__________________________________________________________________________________________________________</w:t>
      </w:r>
    </w:p>
    <w:p w14:paraId="169B639D" w14:textId="77777777" w:rsidR="006178A5" w:rsidRDefault="009F6865">
      <w:pPr>
        <w:pStyle w:val="Standard"/>
        <w:spacing w:line="276" w:lineRule="auto"/>
        <w:ind w:left="426"/>
        <w:jc w:val="both"/>
        <w:rPr>
          <w:rFonts w:ascii="Cambria" w:hAnsi="Cambria"/>
          <w:i/>
          <w:iCs/>
        </w:rPr>
      </w:pPr>
      <w:r>
        <w:rPr>
          <w:rFonts w:ascii="Cambria" w:hAnsi="Cambria"/>
          <w:i/>
          <w:iCs/>
        </w:rPr>
        <w:t>(adres: miejscowość, kod pocztowy, ulica, numer domu, numer mieszkania, pod którym jest prowadzone gospodarstwo domowe, na rzecz którego jest dokonywany zakup preferencyjny)</w:t>
      </w:r>
    </w:p>
    <w:p w14:paraId="62493FBF" w14:textId="77777777" w:rsidR="006178A5" w:rsidRDefault="006178A5">
      <w:pPr>
        <w:pStyle w:val="Standard"/>
        <w:spacing w:line="276" w:lineRule="auto"/>
        <w:rPr>
          <w:rFonts w:ascii="Cambria" w:hAnsi="Cambria"/>
        </w:rPr>
      </w:pPr>
    </w:p>
    <w:p w14:paraId="2F1F67B1" w14:textId="77777777" w:rsidR="006178A5" w:rsidRDefault="006178A5">
      <w:pPr>
        <w:pStyle w:val="Standard"/>
        <w:spacing w:line="276" w:lineRule="auto"/>
        <w:rPr>
          <w:rFonts w:ascii="Cambria" w:hAnsi="Cambria"/>
        </w:rPr>
      </w:pPr>
    </w:p>
    <w:p w14:paraId="62D9BAF4" w14:textId="77777777" w:rsidR="006178A5" w:rsidRDefault="009F6865">
      <w:pPr>
        <w:pStyle w:val="Akapitzlist"/>
        <w:numPr>
          <w:ilvl w:val="0"/>
          <w:numId w:val="8"/>
        </w:numPr>
        <w:spacing w:line="276" w:lineRule="auto"/>
        <w:ind w:left="426" w:hanging="426"/>
        <w:rPr>
          <w:rFonts w:ascii="Cambria" w:hAnsi="Cambria"/>
        </w:rPr>
      </w:pPr>
      <w:r>
        <w:rPr>
          <w:rFonts w:ascii="Cambria" w:hAnsi="Cambria"/>
        </w:rPr>
        <w:t>_________________________________________________________________________________________________________</w:t>
      </w:r>
    </w:p>
    <w:p w14:paraId="55E611AF" w14:textId="77777777" w:rsidR="006178A5" w:rsidRDefault="009F6865">
      <w:pPr>
        <w:pStyle w:val="Standard"/>
        <w:spacing w:line="276" w:lineRule="auto"/>
        <w:ind w:left="426"/>
        <w:rPr>
          <w:rFonts w:ascii="Cambria" w:hAnsi="Cambria"/>
          <w:i/>
          <w:iCs/>
        </w:rPr>
      </w:pPr>
      <w:r>
        <w:rPr>
          <w:rFonts w:ascii="Cambria" w:hAnsi="Cambria"/>
          <w:i/>
          <w:iCs/>
        </w:rPr>
        <w:t>( numer telefonu wnioskodawcy i adres poczty elektronicznej )</w:t>
      </w:r>
    </w:p>
    <w:p w14:paraId="764147C1" w14:textId="77777777" w:rsidR="006178A5" w:rsidRDefault="006178A5">
      <w:pPr>
        <w:pStyle w:val="Standard"/>
        <w:spacing w:line="276" w:lineRule="auto"/>
        <w:rPr>
          <w:rFonts w:ascii="Cambria" w:hAnsi="Cambria"/>
        </w:rPr>
      </w:pPr>
    </w:p>
    <w:p w14:paraId="416AA782" w14:textId="77777777" w:rsidR="006178A5" w:rsidRDefault="006178A5">
      <w:pPr>
        <w:pStyle w:val="Standard"/>
        <w:spacing w:line="276" w:lineRule="auto"/>
        <w:rPr>
          <w:rFonts w:ascii="Cambria" w:hAnsi="Cambria"/>
        </w:rPr>
      </w:pPr>
    </w:p>
    <w:p w14:paraId="33A8EB63" w14:textId="77777777" w:rsidR="006178A5" w:rsidRDefault="009F6865">
      <w:pPr>
        <w:pStyle w:val="Akapitzlist"/>
        <w:numPr>
          <w:ilvl w:val="0"/>
          <w:numId w:val="8"/>
        </w:numPr>
        <w:spacing w:line="276" w:lineRule="auto"/>
        <w:ind w:left="426" w:hanging="426"/>
        <w:jc w:val="both"/>
        <w:rPr>
          <w:rFonts w:ascii="Cambria" w:hAnsi="Cambria"/>
        </w:rPr>
      </w:pPr>
      <w:r>
        <w:rPr>
          <w:rFonts w:ascii="Cambria" w:hAnsi="Cambria"/>
        </w:rPr>
        <w:t>Rodzaj i ilość paliwa stałego wykorzystywanego przez wnioskodawcę do ogrzewania nieruchomości w której prowadzone jest gospodarstwo domowe, na rzecz którego dokonywany jest zakup preferencyjny,  o zakup którego wnioskuje:</w:t>
      </w:r>
    </w:p>
    <w:p w14:paraId="725B018A" w14:textId="77777777" w:rsidR="006178A5" w:rsidRDefault="006178A5">
      <w:pPr>
        <w:pStyle w:val="Textbody"/>
        <w:spacing w:line="276" w:lineRule="auto"/>
        <w:rPr>
          <w:rFonts w:ascii="Cambria" w:hAnsi="Cambria"/>
        </w:rPr>
      </w:pPr>
    </w:p>
    <w:tbl>
      <w:tblPr>
        <w:tblW w:w="9072" w:type="dxa"/>
        <w:tblLayout w:type="fixed"/>
        <w:tblCellMar>
          <w:left w:w="10" w:type="dxa"/>
          <w:right w:w="10" w:type="dxa"/>
        </w:tblCellMar>
        <w:tblLook w:val="0000" w:firstRow="0" w:lastRow="0" w:firstColumn="0" w:lastColumn="0" w:noHBand="0" w:noVBand="0"/>
      </w:tblPr>
      <w:tblGrid>
        <w:gridCol w:w="2820"/>
        <w:gridCol w:w="3228"/>
        <w:gridCol w:w="3024"/>
      </w:tblGrid>
      <w:tr w:rsidR="006178A5" w14:paraId="190CD665" w14:textId="77777777">
        <w:tc>
          <w:tcPr>
            <w:tcW w:w="2820" w:type="dxa"/>
            <w:tcBorders>
              <w:top w:val="single" w:sz="2" w:space="0" w:color="000000"/>
              <w:left w:val="single" w:sz="2" w:space="0" w:color="000000"/>
              <w:bottom w:val="single" w:sz="2" w:space="0" w:color="000000"/>
            </w:tcBorders>
            <w:tcMar>
              <w:top w:w="55" w:type="dxa"/>
              <w:left w:w="55" w:type="dxa"/>
              <w:bottom w:w="55" w:type="dxa"/>
              <w:right w:w="55" w:type="dxa"/>
            </w:tcMar>
          </w:tcPr>
          <w:p w14:paraId="2856FD66" w14:textId="77777777" w:rsidR="006178A5" w:rsidRDefault="006178A5">
            <w:pPr>
              <w:pStyle w:val="TableContents"/>
              <w:rPr>
                <w:rFonts w:ascii="Cambria" w:hAnsi="Cambria"/>
              </w:rPr>
            </w:pPr>
          </w:p>
        </w:tc>
        <w:tc>
          <w:tcPr>
            <w:tcW w:w="3228" w:type="dxa"/>
            <w:tcBorders>
              <w:top w:val="single" w:sz="2" w:space="0" w:color="000000"/>
              <w:left w:val="single" w:sz="2" w:space="0" w:color="000000"/>
              <w:bottom w:val="single" w:sz="2" w:space="0" w:color="000000"/>
            </w:tcBorders>
            <w:tcMar>
              <w:top w:w="55" w:type="dxa"/>
              <w:left w:w="55" w:type="dxa"/>
              <w:bottom w:w="55" w:type="dxa"/>
              <w:right w:w="55" w:type="dxa"/>
            </w:tcMar>
          </w:tcPr>
          <w:p w14:paraId="2C440C0C" w14:textId="77777777" w:rsidR="006178A5" w:rsidRDefault="009F6865">
            <w:pPr>
              <w:pStyle w:val="TableContents"/>
              <w:rPr>
                <w:rFonts w:ascii="Cambria" w:hAnsi="Cambria"/>
              </w:rPr>
            </w:pPr>
            <w:r>
              <w:rPr>
                <w:rFonts w:ascii="Cambria" w:hAnsi="Cambria"/>
              </w:rPr>
              <w:t>ilość ton do dnia</w:t>
            </w:r>
          </w:p>
          <w:p w14:paraId="6613AE70" w14:textId="77777777" w:rsidR="006178A5" w:rsidRDefault="009F6865">
            <w:pPr>
              <w:pStyle w:val="TableContents"/>
              <w:rPr>
                <w:rFonts w:ascii="Cambria" w:hAnsi="Cambria"/>
              </w:rPr>
            </w:pPr>
            <w:r>
              <w:rPr>
                <w:rFonts w:ascii="Cambria" w:hAnsi="Cambria"/>
              </w:rPr>
              <w:t>31 grudnia 2022 roku</w:t>
            </w:r>
          </w:p>
          <w:p w14:paraId="498EE19B" w14:textId="3B1F53E6" w:rsidR="00B67121" w:rsidRDefault="00B67121">
            <w:pPr>
              <w:pStyle w:val="TableContents"/>
              <w:rPr>
                <w:rFonts w:ascii="Cambria" w:hAnsi="Cambria"/>
              </w:rPr>
            </w:pPr>
            <w:r>
              <w:rPr>
                <w:rFonts w:ascii="Cambria" w:hAnsi="Cambria"/>
              </w:rPr>
              <w:t>[maksymalnie 1,5 tony]</w:t>
            </w:r>
          </w:p>
        </w:tc>
        <w:tc>
          <w:tcPr>
            <w:tcW w:w="3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71C876" w14:textId="77777777" w:rsidR="006178A5" w:rsidRDefault="009F6865">
            <w:pPr>
              <w:pStyle w:val="TableContents"/>
              <w:rPr>
                <w:rFonts w:ascii="Cambria" w:hAnsi="Cambria"/>
              </w:rPr>
            </w:pPr>
            <w:r>
              <w:rPr>
                <w:rFonts w:ascii="Cambria" w:hAnsi="Cambria"/>
              </w:rPr>
              <w:t>ilość ton od dnia</w:t>
            </w:r>
          </w:p>
          <w:p w14:paraId="7A0F0DE9" w14:textId="77777777" w:rsidR="006178A5" w:rsidRDefault="009F6865">
            <w:pPr>
              <w:pStyle w:val="TableContents"/>
              <w:rPr>
                <w:rFonts w:ascii="Cambria" w:hAnsi="Cambria"/>
              </w:rPr>
            </w:pPr>
            <w:r>
              <w:rPr>
                <w:rFonts w:ascii="Cambria" w:hAnsi="Cambria"/>
              </w:rPr>
              <w:t>1 stycznia 2023 roku</w:t>
            </w:r>
          </w:p>
          <w:p w14:paraId="6D23FF7A" w14:textId="50578D5B" w:rsidR="00B67121" w:rsidRDefault="00B67121">
            <w:pPr>
              <w:pStyle w:val="TableContents"/>
              <w:rPr>
                <w:rFonts w:ascii="Cambria" w:hAnsi="Cambria"/>
              </w:rPr>
            </w:pPr>
            <w:r>
              <w:rPr>
                <w:rFonts w:ascii="Cambria" w:hAnsi="Cambria"/>
              </w:rPr>
              <w:t>[maksymalnie 1,5 tony]</w:t>
            </w:r>
          </w:p>
        </w:tc>
      </w:tr>
      <w:tr w:rsidR="006178A5" w14:paraId="4082933E" w14:textId="77777777">
        <w:tc>
          <w:tcPr>
            <w:tcW w:w="2820" w:type="dxa"/>
            <w:tcBorders>
              <w:left w:val="single" w:sz="2" w:space="0" w:color="000000"/>
              <w:bottom w:val="single" w:sz="2" w:space="0" w:color="000000"/>
            </w:tcBorders>
            <w:tcMar>
              <w:top w:w="55" w:type="dxa"/>
              <w:left w:w="55" w:type="dxa"/>
              <w:bottom w:w="55" w:type="dxa"/>
              <w:right w:w="55" w:type="dxa"/>
            </w:tcMar>
          </w:tcPr>
          <w:p w14:paraId="1C89A9E6" w14:textId="77777777" w:rsidR="006178A5" w:rsidRDefault="009F6865">
            <w:pPr>
              <w:pStyle w:val="Standard"/>
              <w:spacing w:line="276" w:lineRule="auto"/>
              <w:rPr>
                <w:rFonts w:ascii="Cambria" w:hAnsi="Cambria"/>
              </w:rPr>
            </w:pPr>
            <w:r>
              <w:rPr>
                <w:rFonts w:ascii="Cambria" w:hAnsi="Cambria"/>
              </w:rPr>
              <w:t>kostka/orzech</w:t>
            </w:r>
            <w:r>
              <w:rPr>
                <w:rFonts w:ascii="Cambria" w:hAnsi="Cambria"/>
              </w:rPr>
              <w:tab/>
            </w:r>
          </w:p>
        </w:tc>
        <w:tc>
          <w:tcPr>
            <w:tcW w:w="3228" w:type="dxa"/>
            <w:tcBorders>
              <w:left w:val="single" w:sz="2" w:space="0" w:color="000000"/>
              <w:bottom w:val="single" w:sz="2" w:space="0" w:color="000000"/>
            </w:tcBorders>
            <w:tcMar>
              <w:top w:w="55" w:type="dxa"/>
              <w:left w:w="55" w:type="dxa"/>
              <w:bottom w:w="55" w:type="dxa"/>
              <w:right w:w="55" w:type="dxa"/>
            </w:tcMar>
          </w:tcPr>
          <w:p w14:paraId="6847A1C9" w14:textId="77777777" w:rsidR="006178A5" w:rsidRDefault="009F6865">
            <w:pPr>
              <w:pStyle w:val="Standard"/>
              <w:spacing w:line="276" w:lineRule="auto"/>
              <w:rPr>
                <w:rFonts w:ascii="Cambria" w:hAnsi="Cambria"/>
              </w:rPr>
            </w:pPr>
            <w:r>
              <w:rPr>
                <w:rFonts w:ascii="Cambria" w:hAnsi="Cambria"/>
              </w:rPr>
              <w:t>ilość ________________________ ton</w:t>
            </w:r>
          </w:p>
        </w:tc>
        <w:tc>
          <w:tcPr>
            <w:tcW w:w="3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1695EE" w14:textId="77777777" w:rsidR="006178A5" w:rsidRDefault="009F6865">
            <w:pPr>
              <w:pStyle w:val="Standard"/>
              <w:spacing w:line="276" w:lineRule="auto"/>
              <w:rPr>
                <w:rFonts w:ascii="Cambria" w:hAnsi="Cambria"/>
              </w:rPr>
            </w:pPr>
            <w:r>
              <w:rPr>
                <w:rFonts w:ascii="Cambria" w:hAnsi="Cambria"/>
              </w:rPr>
              <w:t>ilość ________________________ ton</w:t>
            </w:r>
          </w:p>
        </w:tc>
      </w:tr>
      <w:tr w:rsidR="006178A5" w14:paraId="26347DB6" w14:textId="77777777">
        <w:tc>
          <w:tcPr>
            <w:tcW w:w="2820" w:type="dxa"/>
            <w:tcBorders>
              <w:left w:val="single" w:sz="2" w:space="0" w:color="000000"/>
              <w:bottom w:val="single" w:sz="2" w:space="0" w:color="000000"/>
            </w:tcBorders>
            <w:tcMar>
              <w:top w:w="55" w:type="dxa"/>
              <w:left w:w="55" w:type="dxa"/>
              <w:bottom w:w="55" w:type="dxa"/>
              <w:right w:w="55" w:type="dxa"/>
            </w:tcMar>
          </w:tcPr>
          <w:p w14:paraId="6C578BCF" w14:textId="77777777" w:rsidR="006178A5" w:rsidRDefault="009F6865">
            <w:pPr>
              <w:pStyle w:val="Standard"/>
              <w:spacing w:line="276" w:lineRule="auto"/>
              <w:rPr>
                <w:rFonts w:ascii="Cambria" w:hAnsi="Cambria"/>
              </w:rPr>
            </w:pPr>
            <w:r>
              <w:rPr>
                <w:rFonts w:ascii="Cambria" w:hAnsi="Cambria"/>
              </w:rPr>
              <w:t xml:space="preserve">groszek </w:t>
            </w:r>
            <w:r>
              <w:rPr>
                <w:rFonts w:ascii="Cambria" w:hAnsi="Cambria"/>
              </w:rPr>
              <w:tab/>
            </w:r>
            <w:r>
              <w:rPr>
                <w:rFonts w:ascii="Cambria" w:hAnsi="Cambria"/>
              </w:rPr>
              <w:tab/>
            </w:r>
          </w:p>
        </w:tc>
        <w:tc>
          <w:tcPr>
            <w:tcW w:w="3228" w:type="dxa"/>
            <w:tcBorders>
              <w:left w:val="single" w:sz="2" w:space="0" w:color="000000"/>
              <w:bottom w:val="single" w:sz="2" w:space="0" w:color="000000"/>
            </w:tcBorders>
            <w:tcMar>
              <w:top w:w="55" w:type="dxa"/>
              <w:left w:w="55" w:type="dxa"/>
              <w:bottom w:w="55" w:type="dxa"/>
              <w:right w:w="55" w:type="dxa"/>
            </w:tcMar>
          </w:tcPr>
          <w:p w14:paraId="759B7FAE" w14:textId="77777777" w:rsidR="006178A5" w:rsidRDefault="009F6865">
            <w:pPr>
              <w:pStyle w:val="Standard"/>
              <w:spacing w:line="276" w:lineRule="auto"/>
              <w:rPr>
                <w:rFonts w:ascii="Cambria" w:hAnsi="Cambria"/>
              </w:rPr>
            </w:pPr>
            <w:r>
              <w:rPr>
                <w:rFonts w:ascii="Cambria" w:hAnsi="Cambria"/>
              </w:rPr>
              <w:t>ilość ________________________ ton</w:t>
            </w:r>
          </w:p>
        </w:tc>
        <w:tc>
          <w:tcPr>
            <w:tcW w:w="3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7E1D3C" w14:textId="77777777" w:rsidR="006178A5" w:rsidRDefault="009F6865">
            <w:pPr>
              <w:pStyle w:val="Standard"/>
              <w:spacing w:line="276" w:lineRule="auto"/>
              <w:rPr>
                <w:rFonts w:ascii="Cambria" w:hAnsi="Cambria"/>
              </w:rPr>
            </w:pPr>
            <w:r>
              <w:rPr>
                <w:rFonts w:ascii="Cambria" w:hAnsi="Cambria"/>
              </w:rPr>
              <w:t>ilość ________________________ ton</w:t>
            </w:r>
          </w:p>
        </w:tc>
      </w:tr>
      <w:tr w:rsidR="006178A5" w14:paraId="1D9F33F2" w14:textId="77777777">
        <w:tc>
          <w:tcPr>
            <w:tcW w:w="2820" w:type="dxa"/>
            <w:tcBorders>
              <w:left w:val="single" w:sz="2" w:space="0" w:color="000000"/>
              <w:bottom w:val="single" w:sz="2" w:space="0" w:color="000000"/>
            </w:tcBorders>
            <w:tcMar>
              <w:top w:w="55" w:type="dxa"/>
              <w:left w:w="55" w:type="dxa"/>
              <w:bottom w:w="55" w:type="dxa"/>
              <w:right w:w="55" w:type="dxa"/>
            </w:tcMar>
          </w:tcPr>
          <w:p w14:paraId="46C76CB5" w14:textId="77777777" w:rsidR="006178A5" w:rsidRDefault="009F6865">
            <w:pPr>
              <w:pStyle w:val="Standard"/>
              <w:spacing w:line="276" w:lineRule="auto"/>
              <w:rPr>
                <w:rFonts w:ascii="Cambria" w:hAnsi="Cambria"/>
              </w:rPr>
            </w:pPr>
            <w:proofErr w:type="spellStart"/>
            <w:r>
              <w:rPr>
                <w:rFonts w:ascii="Cambria" w:hAnsi="Cambria"/>
              </w:rPr>
              <w:t>ekogroszek</w:t>
            </w:r>
            <w:proofErr w:type="spellEnd"/>
          </w:p>
        </w:tc>
        <w:tc>
          <w:tcPr>
            <w:tcW w:w="3228" w:type="dxa"/>
            <w:tcBorders>
              <w:left w:val="single" w:sz="2" w:space="0" w:color="000000"/>
              <w:bottom w:val="single" w:sz="2" w:space="0" w:color="000000"/>
            </w:tcBorders>
            <w:tcMar>
              <w:top w:w="55" w:type="dxa"/>
              <w:left w:w="55" w:type="dxa"/>
              <w:bottom w:w="55" w:type="dxa"/>
              <w:right w:w="55" w:type="dxa"/>
            </w:tcMar>
          </w:tcPr>
          <w:p w14:paraId="6BA2416E" w14:textId="77777777" w:rsidR="006178A5" w:rsidRDefault="009F6865">
            <w:pPr>
              <w:pStyle w:val="Standard"/>
              <w:spacing w:line="276" w:lineRule="auto"/>
              <w:rPr>
                <w:rFonts w:ascii="Cambria" w:hAnsi="Cambria"/>
              </w:rPr>
            </w:pPr>
            <w:r>
              <w:rPr>
                <w:rFonts w:ascii="Cambria" w:hAnsi="Cambria"/>
              </w:rPr>
              <w:t>ilość ________________________ ton</w:t>
            </w:r>
          </w:p>
        </w:tc>
        <w:tc>
          <w:tcPr>
            <w:tcW w:w="3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B50575" w14:textId="77777777" w:rsidR="006178A5" w:rsidRDefault="009F6865">
            <w:pPr>
              <w:pStyle w:val="Standard"/>
              <w:spacing w:line="276" w:lineRule="auto"/>
              <w:rPr>
                <w:rFonts w:ascii="Cambria" w:hAnsi="Cambria"/>
              </w:rPr>
            </w:pPr>
            <w:r>
              <w:rPr>
                <w:rFonts w:ascii="Cambria" w:hAnsi="Cambria"/>
              </w:rPr>
              <w:t>ilość ________________________ ton</w:t>
            </w:r>
          </w:p>
        </w:tc>
      </w:tr>
    </w:tbl>
    <w:p w14:paraId="7F98879A" w14:textId="77777777" w:rsidR="006178A5" w:rsidRDefault="009F6865">
      <w:pPr>
        <w:pStyle w:val="Standard"/>
        <w:spacing w:line="276" w:lineRule="auto"/>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14:paraId="56507E04" w14:textId="77777777" w:rsidR="006178A5" w:rsidRDefault="009F6865">
      <w:pPr>
        <w:pStyle w:val="Standard"/>
        <w:spacing w:line="276" w:lineRule="auto"/>
        <w:rPr>
          <w:rFonts w:ascii="Cambria" w:hAnsi="Cambria"/>
        </w:rPr>
      </w:pPr>
      <w:r>
        <w:rPr>
          <w:rFonts w:ascii="Cambria" w:hAnsi="Cambria"/>
          <w:i/>
          <w:iCs/>
        </w:rPr>
        <w:tab/>
      </w:r>
    </w:p>
    <w:p w14:paraId="68FF3C5D" w14:textId="6321CCE6" w:rsidR="006178A5" w:rsidRDefault="009F6865">
      <w:pPr>
        <w:pStyle w:val="Standard"/>
        <w:spacing w:line="276" w:lineRule="auto"/>
        <w:jc w:val="both"/>
        <w:rPr>
          <w:rFonts w:ascii="Cambria" w:hAnsi="Cambria"/>
        </w:rPr>
      </w:pPr>
      <w:r>
        <w:rPr>
          <w:rFonts w:ascii="Cambria" w:hAnsi="Cambria"/>
          <w:i/>
          <w:iCs/>
        </w:rPr>
        <w:t>(określenie ilości paliwa stałego, o zakup której występuje wnioskodawca w ramach zakupu   preferencyjnego)</w:t>
      </w: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t xml:space="preserve">               </w:t>
      </w:r>
    </w:p>
    <w:p w14:paraId="6F61C00E" w14:textId="15E70570" w:rsidR="006178A5" w:rsidRPr="009F6865" w:rsidRDefault="009F6865" w:rsidP="009F6865">
      <w:pPr>
        <w:pStyle w:val="Standard"/>
        <w:spacing w:line="276" w:lineRule="auto"/>
        <w:rPr>
          <w:rFonts w:ascii="Cambria" w:hAnsi="Cambria"/>
        </w:rPr>
      </w:pPr>
      <w:r>
        <w:rPr>
          <w:rFonts w:ascii="Cambria" w:hAnsi="Cambria"/>
        </w:rPr>
        <w:t xml:space="preserve">       </w:t>
      </w:r>
    </w:p>
    <w:p w14:paraId="1411CA9B" w14:textId="77777777" w:rsidR="006178A5" w:rsidRDefault="006178A5">
      <w:pPr>
        <w:pStyle w:val="Standard"/>
        <w:spacing w:line="276" w:lineRule="auto"/>
        <w:ind w:left="426"/>
        <w:jc w:val="both"/>
        <w:rPr>
          <w:rFonts w:ascii="Cambria" w:hAnsi="Cambria"/>
          <w:i/>
          <w:iCs/>
        </w:rPr>
      </w:pPr>
    </w:p>
    <w:p w14:paraId="099656FB" w14:textId="77777777" w:rsidR="006178A5" w:rsidRDefault="009F6865">
      <w:pPr>
        <w:pStyle w:val="Textbody"/>
        <w:numPr>
          <w:ilvl w:val="0"/>
          <w:numId w:val="8"/>
        </w:numPr>
        <w:spacing w:line="276" w:lineRule="auto"/>
        <w:ind w:left="30" w:firstLine="0"/>
        <w:jc w:val="both"/>
        <w:rPr>
          <w:rFonts w:ascii="Cambria" w:hAnsi="Cambria"/>
          <w:sz w:val="22"/>
          <w:szCs w:val="22"/>
        </w:rPr>
      </w:pPr>
      <w:r>
        <w:rPr>
          <w:rFonts w:ascii="Cambria" w:hAnsi="Cambria"/>
          <w:sz w:val="22"/>
          <w:szCs w:val="22"/>
        </w:rPr>
        <w:t>Informuję, że  ani ja, ani żaden członek mojego gospodarstwa domowego:</w:t>
      </w:r>
    </w:p>
    <w:tbl>
      <w:tblPr>
        <w:tblW w:w="9015" w:type="dxa"/>
        <w:tblInd w:w="68" w:type="dxa"/>
        <w:tblLayout w:type="fixed"/>
        <w:tblCellMar>
          <w:left w:w="10" w:type="dxa"/>
          <w:right w:w="10" w:type="dxa"/>
        </w:tblCellMar>
        <w:tblLook w:val="0000" w:firstRow="0" w:lastRow="0" w:firstColumn="0" w:lastColumn="0" w:noHBand="0" w:noVBand="0"/>
      </w:tblPr>
      <w:tblGrid>
        <w:gridCol w:w="390"/>
        <w:gridCol w:w="8625"/>
      </w:tblGrid>
      <w:tr w:rsidR="006178A5" w14:paraId="5FBAE5FD" w14:textId="77777777">
        <w:tc>
          <w:tcPr>
            <w:tcW w:w="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939746" w14:textId="77777777" w:rsidR="006178A5" w:rsidRDefault="006178A5">
            <w:pPr>
              <w:pStyle w:val="Textbody"/>
              <w:spacing w:line="276" w:lineRule="auto"/>
              <w:ind w:left="567" w:hanging="141"/>
              <w:jc w:val="both"/>
              <w:rPr>
                <w:rFonts w:ascii="Cambria" w:hAnsi="Cambria"/>
                <w:sz w:val="22"/>
                <w:szCs w:val="22"/>
              </w:rPr>
            </w:pPr>
          </w:p>
        </w:tc>
        <w:tc>
          <w:tcPr>
            <w:tcW w:w="8625" w:type="dxa"/>
            <w:tcBorders>
              <w:left w:val="single" w:sz="4" w:space="0" w:color="00000A"/>
            </w:tcBorders>
            <w:tcMar>
              <w:top w:w="0" w:type="dxa"/>
              <w:left w:w="108" w:type="dxa"/>
              <w:bottom w:w="0" w:type="dxa"/>
              <w:right w:w="108" w:type="dxa"/>
            </w:tcMar>
          </w:tcPr>
          <w:p w14:paraId="241F4C32" w14:textId="77777777" w:rsidR="006178A5" w:rsidRDefault="009F6865">
            <w:pPr>
              <w:pStyle w:val="Textbody"/>
              <w:spacing w:line="276" w:lineRule="auto"/>
              <w:ind w:left="300" w:right="105" w:hanging="141"/>
              <w:jc w:val="both"/>
              <w:rPr>
                <w:rFonts w:ascii="Cambria" w:hAnsi="Cambria"/>
                <w:sz w:val="22"/>
                <w:szCs w:val="22"/>
              </w:rPr>
            </w:pPr>
            <w:r>
              <w:rPr>
                <w:rFonts w:ascii="Cambria" w:hAnsi="Cambria"/>
                <w:sz w:val="22"/>
                <w:szCs w:val="22"/>
              </w:rPr>
              <w:t>nie dokonałem/nie dokonał zakupu preferencyjnego paliwa stałego</w:t>
            </w:r>
          </w:p>
        </w:tc>
      </w:tr>
      <w:tr w:rsidR="006178A5" w14:paraId="038931B5" w14:textId="77777777">
        <w:tc>
          <w:tcPr>
            <w:tcW w:w="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61439" w14:textId="77777777" w:rsidR="006178A5" w:rsidRDefault="006178A5">
            <w:pPr>
              <w:pStyle w:val="Textbody"/>
              <w:spacing w:line="276" w:lineRule="auto"/>
              <w:ind w:left="567" w:hanging="141"/>
              <w:jc w:val="both"/>
              <w:rPr>
                <w:rFonts w:ascii="Cambria" w:hAnsi="Cambria"/>
                <w:sz w:val="22"/>
                <w:szCs w:val="22"/>
              </w:rPr>
            </w:pPr>
          </w:p>
        </w:tc>
        <w:tc>
          <w:tcPr>
            <w:tcW w:w="8625" w:type="dxa"/>
            <w:tcBorders>
              <w:left w:val="single" w:sz="4" w:space="0" w:color="00000A"/>
            </w:tcBorders>
            <w:tcMar>
              <w:top w:w="0" w:type="dxa"/>
              <w:left w:w="108" w:type="dxa"/>
              <w:bottom w:w="0" w:type="dxa"/>
              <w:right w:w="108" w:type="dxa"/>
            </w:tcMar>
          </w:tcPr>
          <w:p w14:paraId="0A12851C" w14:textId="77777777" w:rsidR="006178A5" w:rsidRDefault="009F6865">
            <w:pPr>
              <w:pStyle w:val="Textbody"/>
              <w:spacing w:line="276" w:lineRule="auto"/>
              <w:ind w:left="285" w:right="105" w:hanging="141"/>
              <w:jc w:val="both"/>
              <w:rPr>
                <w:rFonts w:ascii="Cambria" w:hAnsi="Cambria"/>
                <w:sz w:val="22"/>
                <w:szCs w:val="22"/>
              </w:rPr>
            </w:pPr>
            <w:r>
              <w:rPr>
                <w:rFonts w:ascii="Cambria" w:hAnsi="Cambria"/>
                <w:sz w:val="22"/>
                <w:szCs w:val="22"/>
              </w:rPr>
              <w:t>dokonałem/dokonał już zakupu preferencyjnego paliwa stałego w ilości ___________ ton</w:t>
            </w:r>
          </w:p>
        </w:tc>
      </w:tr>
    </w:tbl>
    <w:p w14:paraId="41449883" w14:textId="77777777" w:rsidR="006178A5" w:rsidRDefault="009F6865">
      <w:pPr>
        <w:pStyle w:val="Textbody"/>
        <w:spacing w:line="276" w:lineRule="auto"/>
        <w:jc w:val="both"/>
      </w:pPr>
      <w:r>
        <w:rPr>
          <w:rFonts w:ascii="Cambria" w:hAnsi="Cambria"/>
          <w:sz w:val="22"/>
          <w:szCs w:val="22"/>
        </w:rPr>
        <w:t xml:space="preserve">         </w:t>
      </w:r>
      <w:r>
        <w:rPr>
          <w:rFonts w:ascii="Cambria" w:hAnsi="Cambria"/>
          <w:sz w:val="22"/>
          <w:szCs w:val="22"/>
        </w:rPr>
        <w:tab/>
      </w:r>
      <w:r>
        <w:rPr>
          <w:rFonts w:ascii="Cambria" w:hAnsi="Cambria"/>
          <w:sz w:val="22"/>
          <w:szCs w:val="22"/>
        </w:rPr>
        <w:tab/>
        <w:t xml:space="preserve"> (</w:t>
      </w:r>
      <w:r>
        <w:rPr>
          <w:rFonts w:ascii="Cambria" w:hAnsi="Cambria"/>
          <w:i/>
          <w:iCs/>
          <w:sz w:val="22"/>
          <w:szCs w:val="22"/>
        </w:rPr>
        <w:t>proszę zaznaczyć znakiem X właściwą odpowiedź</w:t>
      </w:r>
      <w:r>
        <w:rPr>
          <w:rFonts w:ascii="Cambria" w:hAnsi="Cambria"/>
          <w:sz w:val="22"/>
          <w:szCs w:val="22"/>
        </w:rPr>
        <w:t>)</w:t>
      </w:r>
    </w:p>
    <w:p w14:paraId="7F9BB66C" w14:textId="77777777" w:rsidR="006178A5" w:rsidRDefault="009F6865">
      <w:pPr>
        <w:pStyle w:val="Standard"/>
        <w:spacing w:line="276" w:lineRule="auto"/>
        <w:jc w:val="both"/>
        <w:rPr>
          <w:rFonts w:ascii="Cambria" w:hAnsi="Cambria"/>
          <w:i/>
          <w:iCs/>
        </w:rPr>
      </w:pPr>
      <w:r>
        <w:rPr>
          <w:rFonts w:ascii="Cambria" w:hAnsi="Cambria"/>
          <w:i/>
          <w:iCs/>
        </w:rPr>
        <w:tab/>
        <w:t xml:space="preserve">[pouczenie: przez zakup preferencyjny należy rozumieć zakup paliwa stałego przez  osoby </w:t>
      </w:r>
      <w:r>
        <w:rPr>
          <w:rFonts w:ascii="Cambria" w:hAnsi="Cambria"/>
          <w:i/>
          <w:iCs/>
        </w:rPr>
        <w:tab/>
        <w:t>fizyczne w gospodarstwie domowym na zasadach określonych w ustawie z dnia 27</w:t>
      </w:r>
      <w:r>
        <w:rPr>
          <w:rFonts w:ascii="Cambria" w:hAnsi="Cambria"/>
          <w:i/>
          <w:iCs/>
        </w:rPr>
        <w:tab/>
        <w:t>października 2022 r.  o zakupie preferencyjnym paliwa stałego dla gospodarstw</w:t>
      </w:r>
      <w:r>
        <w:rPr>
          <w:rFonts w:ascii="Cambria" w:hAnsi="Cambria"/>
          <w:i/>
          <w:iCs/>
        </w:rPr>
        <w:tab/>
        <w:t>domowych (Dz. U. 2022, poz. 2236)]</w:t>
      </w:r>
    </w:p>
    <w:p w14:paraId="13B24F76" w14:textId="77777777" w:rsidR="006178A5" w:rsidRDefault="009F6865">
      <w:pPr>
        <w:pStyle w:val="Textbody"/>
        <w:spacing w:line="276" w:lineRule="auto"/>
        <w:ind w:left="567" w:hanging="141"/>
        <w:jc w:val="both"/>
        <w:rPr>
          <w:rFonts w:ascii="Cambria" w:hAnsi="Cambria"/>
          <w:sz w:val="22"/>
          <w:szCs w:val="22"/>
        </w:rPr>
      </w:pPr>
      <w:r>
        <w:rPr>
          <w:rFonts w:ascii="Cambria" w:hAnsi="Cambria"/>
          <w:sz w:val="22"/>
          <w:szCs w:val="22"/>
        </w:rPr>
        <w:t xml:space="preserve"> </w:t>
      </w:r>
    </w:p>
    <w:p w14:paraId="3A9F3005" w14:textId="056DDC9C" w:rsidR="006178A5" w:rsidRDefault="009F6865">
      <w:pPr>
        <w:pStyle w:val="Textbody"/>
        <w:numPr>
          <w:ilvl w:val="0"/>
          <w:numId w:val="8"/>
        </w:numPr>
        <w:spacing w:line="276" w:lineRule="auto"/>
        <w:ind w:left="426" w:hanging="426"/>
        <w:jc w:val="both"/>
        <w:rPr>
          <w:rFonts w:ascii="Cambria" w:hAnsi="Cambria"/>
          <w:sz w:val="22"/>
          <w:szCs w:val="22"/>
        </w:rPr>
      </w:pPr>
      <w:r>
        <w:rPr>
          <w:rFonts w:ascii="Cambria" w:hAnsi="Cambria"/>
          <w:sz w:val="22"/>
          <w:szCs w:val="22"/>
        </w:rPr>
        <w:t>Oświadczam, że ani ja, ani żaden członek mojego gospodarstwa domowego, na rzecz którego jest dokonywany zakup preferencyjny, nie nabyliśmy paliwa stałego na sezon grzewczy przypadający na lata 2022–2023, po cenie niższej niż 2000 zł brutto za tonę w ilości co najmniej:</w:t>
      </w:r>
    </w:p>
    <w:p w14:paraId="0801F49B" w14:textId="77777777" w:rsidR="006178A5" w:rsidRDefault="009F6865">
      <w:pPr>
        <w:pStyle w:val="Textbody"/>
        <w:numPr>
          <w:ilvl w:val="3"/>
          <w:numId w:val="10"/>
        </w:numPr>
        <w:spacing w:line="276" w:lineRule="auto"/>
        <w:jc w:val="both"/>
        <w:rPr>
          <w:rFonts w:ascii="Cambria" w:hAnsi="Cambria"/>
          <w:sz w:val="22"/>
          <w:szCs w:val="22"/>
        </w:rPr>
      </w:pPr>
      <w:r>
        <w:rPr>
          <w:rFonts w:ascii="Cambria" w:hAnsi="Cambria"/>
          <w:sz w:val="22"/>
          <w:szCs w:val="22"/>
        </w:rPr>
        <w:t>1,5 tony – w przypadku gdy wniosek dotyczy zakupu do dnia 31 grudnia 2022 r.</w:t>
      </w:r>
    </w:p>
    <w:p w14:paraId="4E11880B" w14:textId="77777777" w:rsidR="006178A5" w:rsidRDefault="009F6865">
      <w:pPr>
        <w:pStyle w:val="Textbody"/>
        <w:numPr>
          <w:ilvl w:val="3"/>
          <w:numId w:val="10"/>
        </w:numPr>
        <w:spacing w:line="276" w:lineRule="auto"/>
        <w:jc w:val="both"/>
        <w:rPr>
          <w:rFonts w:ascii="Cambria" w:hAnsi="Cambria"/>
          <w:sz w:val="22"/>
          <w:szCs w:val="22"/>
        </w:rPr>
      </w:pPr>
      <w:r>
        <w:rPr>
          <w:rFonts w:ascii="Cambria" w:hAnsi="Cambria"/>
          <w:sz w:val="22"/>
          <w:szCs w:val="22"/>
        </w:rPr>
        <w:t>3 tony – w przypadku gdy wniosek dotyczy zakupu od dnia 1 stycznia 2023 r.</w:t>
      </w:r>
    </w:p>
    <w:p w14:paraId="119CEE82" w14:textId="77777777" w:rsidR="006178A5" w:rsidRDefault="006178A5">
      <w:pPr>
        <w:pStyle w:val="Standard"/>
        <w:spacing w:line="276" w:lineRule="auto"/>
        <w:rPr>
          <w:rFonts w:ascii="Cambria" w:hAnsi="Cambria"/>
        </w:rPr>
      </w:pPr>
    </w:p>
    <w:p w14:paraId="4C76A2E7" w14:textId="77777777" w:rsidR="006178A5" w:rsidRDefault="006178A5">
      <w:pPr>
        <w:pStyle w:val="Standard"/>
        <w:spacing w:line="276" w:lineRule="auto"/>
        <w:rPr>
          <w:rFonts w:ascii="Cambria" w:hAnsi="Cambria"/>
        </w:rPr>
      </w:pPr>
    </w:p>
    <w:p w14:paraId="7E54622A" w14:textId="56662933" w:rsidR="006178A5" w:rsidRDefault="009F6865">
      <w:pPr>
        <w:pStyle w:val="Standard"/>
        <w:spacing w:line="276" w:lineRule="auto"/>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t xml:space="preserve"> Sosnowiec, …...........................................................................................................</w:t>
      </w:r>
    </w:p>
    <w:p w14:paraId="0646D4D4" w14:textId="456B714C" w:rsidR="006178A5" w:rsidRDefault="009F6865">
      <w:pPr>
        <w:pStyle w:val="Standard"/>
        <w:spacing w:line="276" w:lineRule="auto"/>
        <w:jc w:val="center"/>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(data i podpis wnioskodawcy)</w:t>
      </w:r>
    </w:p>
    <w:p w14:paraId="665F8E53" w14:textId="77777777" w:rsidR="006178A5" w:rsidRDefault="006178A5">
      <w:pPr>
        <w:pStyle w:val="Textbody"/>
        <w:spacing w:line="276" w:lineRule="auto"/>
        <w:jc w:val="both"/>
        <w:rPr>
          <w:rFonts w:ascii="Cambria" w:hAnsi="Cambria"/>
          <w:sz w:val="22"/>
          <w:szCs w:val="22"/>
        </w:rPr>
      </w:pPr>
    </w:p>
    <w:p w14:paraId="7AE3E0AA" w14:textId="5D7693D9" w:rsidR="006178A5" w:rsidRDefault="009F6865">
      <w:pPr>
        <w:pStyle w:val="Textbody"/>
        <w:numPr>
          <w:ilvl w:val="0"/>
          <w:numId w:val="8"/>
        </w:numPr>
        <w:spacing w:line="276" w:lineRule="auto"/>
        <w:ind w:left="567" w:hanging="567"/>
        <w:jc w:val="both"/>
      </w:pPr>
      <w:r>
        <w:rPr>
          <w:rFonts w:ascii="Cambria" w:hAnsi="Cambria"/>
          <w:sz w:val="22"/>
          <w:szCs w:val="22"/>
        </w:rPr>
        <w:t xml:space="preserve">Oświadczam, że zostałem/zostałam pouczony/pouczona, iż informacje przedstawione         we wniosku o zakup składa się pod rygorem odpowiedzialności karnej za składanie fałszywych oświadczeń wynikającej z art. 233 § 6 ustawy z dnia 6 czerwca 1997 r. – Kodeks karny, a tym samym </w:t>
      </w:r>
      <w:r>
        <w:rPr>
          <w:rFonts w:ascii="Cambria" w:hAnsi="Cambria"/>
          <w:b/>
          <w:bCs/>
          <w:sz w:val="22"/>
          <w:szCs w:val="22"/>
        </w:rPr>
        <w:t>„Jestem świadomy/świadoma odpowiedzialności karnej za złożenie fałszywego oświadczenia”</w:t>
      </w:r>
      <w:r>
        <w:rPr>
          <w:rFonts w:ascii="Cambria" w:hAnsi="Cambria"/>
          <w:sz w:val="22"/>
          <w:szCs w:val="22"/>
        </w:rPr>
        <w:t>.</w:t>
      </w:r>
    </w:p>
    <w:p w14:paraId="132EC3C9" w14:textId="77777777" w:rsidR="006178A5" w:rsidRDefault="006178A5">
      <w:pPr>
        <w:pStyle w:val="Textbody"/>
        <w:spacing w:line="276" w:lineRule="auto"/>
        <w:jc w:val="both"/>
        <w:rPr>
          <w:rFonts w:ascii="Cambria" w:hAnsi="Cambria"/>
        </w:rPr>
      </w:pPr>
    </w:p>
    <w:p w14:paraId="0419AA66" w14:textId="77777777" w:rsidR="006178A5" w:rsidRDefault="006178A5">
      <w:pPr>
        <w:pStyle w:val="Standard"/>
        <w:spacing w:line="276" w:lineRule="auto"/>
        <w:rPr>
          <w:rFonts w:ascii="Cambria" w:hAnsi="Cambria"/>
        </w:rPr>
      </w:pPr>
    </w:p>
    <w:p w14:paraId="67AABD41" w14:textId="44EBF1C6" w:rsidR="006178A5" w:rsidRDefault="009F6865">
      <w:pPr>
        <w:pStyle w:val="Standard"/>
        <w:spacing w:line="276" w:lineRule="auto"/>
        <w:rPr>
          <w:rFonts w:ascii="Cambria" w:hAnsi="Cambria"/>
        </w:rPr>
      </w:pPr>
      <w:bookmarkStart w:id="0" w:name="_Hlk119486512"/>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t>Sosnowiec, …............................................................................................................</w:t>
      </w:r>
    </w:p>
    <w:p w14:paraId="1C2B5B47" w14:textId="4AF629D3" w:rsidR="006178A5" w:rsidRDefault="009F6865">
      <w:pPr>
        <w:pStyle w:val="Standard"/>
        <w:spacing w:line="276" w:lineRule="auto"/>
        <w:jc w:val="center"/>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(data i podpis wnioskodawcy)</w:t>
      </w:r>
    </w:p>
    <w:bookmarkEnd w:id="0"/>
    <w:p w14:paraId="46598584" w14:textId="77777777" w:rsidR="006178A5" w:rsidRDefault="006178A5">
      <w:pPr>
        <w:pStyle w:val="Textbody"/>
        <w:spacing w:line="276" w:lineRule="auto"/>
        <w:jc w:val="both"/>
        <w:rPr>
          <w:rFonts w:ascii="Cambria" w:hAnsi="Cambria"/>
          <w:sz w:val="22"/>
          <w:szCs w:val="22"/>
        </w:rPr>
      </w:pPr>
    </w:p>
    <w:p w14:paraId="7363E0CE" w14:textId="77777777" w:rsidR="006178A5" w:rsidRDefault="009F6865">
      <w:pPr>
        <w:pStyle w:val="Textbody"/>
        <w:spacing w:line="276" w:lineRule="auto"/>
        <w:ind w:left="426"/>
        <w:jc w:val="both"/>
        <w:rPr>
          <w:rFonts w:ascii="Cambria" w:hAnsi="Cambria"/>
          <w:i/>
          <w:iCs/>
          <w:sz w:val="22"/>
          <w:szCs w:val="22"/>
        </w:rPr>
      </w:pPr>
      <w:r>
        <w:rPr>
          <w:rFonts w:ascii="Cambria" w:hAnsi="Cambria"/>
          <w:i/>
          <w:iCs/>
          <w:sz w:val="22"/>
          <w:szCs w:val="22"/>
        </w:rPr>
        <w:t>Pouczenie o treści art. 233 Kodeksu karnego:</w:t>
      </w:r>
    </w:p>
    <w:p w14:paraId="59B44674"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Art. 233. § 1. Kto, składając zeznanie mające służyć za dowód w postępowaniu sądowym lub                       w innym postępowaniu prowadzonym na podstawie ustawy, zeznaje nieprawdę lub zataja prawdę, podlega karze pozbawienia wolności od 6 miesięcy do lat 8.</w:t>
      </w:r>
    </w:p>
    <w:p w14:paraId="73FFC7A6"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 1a. Jeżeli sprawca czynu określonego w § 1 zeznaje nieprawdę lub zataja prawdę z obawy przed odpowiedzialnością karną grożącą jemu samemu lub jego najbliższym, podlega karze pozbawienia wolności od 3 miesięcy do lat 5.</w:t>
      </w:r>
    </w:p>
    <w:p w14:paraId="369B20A5"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 xml:space="preserve">§ 2. Warunkiem odpowiedzialności jest, aby przyjmujący zeznanie, działając w zakresie swoich uprawnień, uprzedził zeznającego o odpowiedzialności karnej za fałszywe zeznanie lub odebrał od </w:t>
      </w:r>
      <w:r>
        <w:rPr>
          <w:rFonts w:ascii="Cambria" w:hAnsi="Cambria"/>
          <w:i/>
          <w:iCs/>
          <w:sz w:val="22"/>
          <w:szCs w:val="22"/>
        </w:rPr>
        <w:lastRenderedPageBreak/>
        <w:t>niego przyrzeczenie.</w:t>
      </w:r>
    </w:p>
    <w:p w14:paraId="78401ECC" w14:textId="68BAD8F3" w:rsidR="006178A5" w:rsidRDefault="009F6865">
      <w:pPr>
        <w:pStyle w:val="Textbody"/>
        <w:spacing w:line="276" w:lineRule="auto"/>
        <w:jc w:val="both"/>
        <w:rPr>
          <w:rFonts w:ascii="Cambria" w:hAnsi="Cambria"/>
          <w:i/>
          <w:iCs/>
          <w:sz w:val="22"/>
          <w:szCs w:val="22"/>
        </w:rPr>
      </w:pPr>
      <w:r>
        <w:rPr>
          <w:rFonts w:ascii="Cambria" w:hAnsi="Cambria"/>
          <w:i/>
          <w:iCs/>
          <w:sz w:val="22"/>
          <w:szCs w:val="22"/>
        </w:rPr>
        <w:t>§  3. Nie podlega karze za czyn określony w § 1a, kto składa fałszywe zeznanie, nie wiedząc   o prawie odmowy zeznania lub odpowiedzi na pytania.</w:t>
      </w:r>
    </w:p>
    <w:p w14:paraId="4EEA758A" w14:textId="77777777" w:rsidR="006178A5" w:rsidRDefault="009F6865">
      <w:pPr>
        <w:pStyle w:val="Textbody"/>
        <w:spacing w:line="276" w:lineRule="auto"/>
        <w:jc w:val="both"/>
      </w:pPr>
      <w:r>
        <w:rPr>
          <w:rFonts w:ascii="Cambria" w:hAnsi="Cambria"/>
          <w:i/>
          <w:iCs/>
          <w:sz w:val="22"/>
          <w:szCs w:val="22"/>
        </w:rPr>
        <w:t>§ 4. Kto, jako biegły, rzeczoznawca lub tłumacz, przedstawia fałszywą opinię, ekspertyzę lub tłumaczenie mające służyć za dowód w postępowaniu określonym w § 1, podlega karze pozbawienia wolności od roku do lat 10.</w:t>
      </w:r>
    </w:p>
    <w:p w14:paraId="13AC0BAC"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 4a. Jeżeli sprawca czynu określonego w § 4 działa nieumyślnie, narażając na istotną szkodę interes publiczny, podlega karze pozbawienia wolności do lat 3.</w:t>
      </w:r>
    </w:p>
    <w:p w14:paraId="4A488579"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 5. Sąd może zastosować nadzwyczajne złagodzenie kary, a nawet odstąpić od jej wymierzenia, jeżeli:</w:t>
      </w:r>
    </w:p>
    <w:p w14:paraId="5B355171"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1) fałszywe zeznanie, opinia, ekspertyza lub tłumaczenie dotyczy okoliczności niemogących mieć wpływu na rozstrzygnięcie sprawy,</w:t>
      </w:r>
    </w:p>
    <w:p w14:paraId="278237C4"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2) sprawca dobrowolnie sprostuje fałszywe zeznanie, opinię, ekspertyzę lub tłumaczenie, zanim nastąpi, chociażby nieprawomocne, rozstrzygnięcie sprawy.</w:t>
      </w:r>
    </w:p>
    <w:p w14:paraId="49A21A44" w14:textId="77777777" w:rsidR="006178A5" w:rsidRDefault="009F6865">
      <w:pPr>
        <w:pStyle w:val="Textbody"/>
        <w:spacing w:line="276" w:lineRule="auto"/>
        <w:jc w:val="both"/>
      </w:pPr>
      <w:r>
        <w:rPr>
          <w:rFonts w:ascii="Cambria" w:hAnsi="Cambria"/>
          <w:i/>
          <w:iCs/>
          <w:sz w:val="22"/>
          <w:szCs w:val="22"/>
        </w:rPr>
        <w:t>§ 6. Przepisy § 1-3 oraz 5 stosuje się odpowiednio do osoby, która składa fałszywe oświadczenie, jeżeli przepis ustawy przewiduje możliwość odebrania oświadczenia pod rygorem odpowiedzialności karnej</w:t>
      </w:r>
      <w:r>
        <w:rPr>
          <w:rFonts w:ascii="Cambria" w:hAnsi="Cambria"/>
          <w:sz w:val="22"/>
          <w:szCs w:val="22"/>
        </w:rPr>
        <w:t>.</w:t>
      </w:r>
    </w:p>
    <w:p w14:paraId="6AD68827" w14:textId="77777777" w:rsidR="006178A5" w:rsidRDefault="006178A5">
      <w:pPr>
        <w:pStyle w:val="Textbody"/>
        <w:spacing w:line="276" w:lineRule="auto"/>
        <w:rPr>
          <w:rFonts w:ascii="Cambria" w:hAnsi="Cambria"/>
          <w:sz w:val="22"/>
          <w:szCs w:val="22"/>
        </w:rPr>
      </w:pPr>
    </w:p>
    <w:p w14:paraId="43323E1F" w14:textId="77777777" w:rsidR="006178A5" w:rsidRDefault="006178A5">
      <w:pPr>
        <w:pStyle w:val="Textbody"/>
        <w:spacing w:line="276" w:lineRule="auto"/>
        <w:rPr>
          <w:rFonts w:ascii="Cambria" w:hAnsi="Cambria"/>
          <w:sz w:val="22"/>
          <w:szCs w:val="22"/>
        </w:rPr>
      </w:pPr>
    </w:p>
    <w:p w14:paraId="2B793B0E" w14:textId="5CD1CFDF" w:rsidR="009F6865" w:rsidRDefault="009F6865" w:rsidP="009F6865">
      <w:pPr>
        <w:pStyle w:val="Standard"/>
        <w:spacing w:line="276" w:lineRule="auto"/>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t>Sosnowiec, …............................................................................................................</w:t>
      </w:r>
    </w:p>
    <w:p w14:paraId="64DB53D6" w14:textId="2B3A8539" w:rsidR="009F6865" w:rsidRDefault="009F6865" w:rsidP="009F6865">
      <w:pPr>
        <w:pStyle w:val="Standard"/>
        <w:spacing w:line="276" w:lineRule="auto"/>
        <w:jc w:val="center"/>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(data i podpis wnioskodawcy)</w:t>
      </w:r>
    </w:p>
    <w:p w14:paraId="645E5147" w14:textId="77777777" w:rsidR="006178A5" w:rsidRDefault="006178A5">
      <w:pPr>
        <w:pStyle w:val="Nagwek1"/>
        <w:spacing w:before="0" w:line="276" w:lineRule="auto"/>
        <w:ind w:left="101" w:right="98"/>
        <w:jc w:val="center"/>
        <w:rPr>
          <w:rFonts w:ascii="Cambria" w:hAnsi="Cambria"/>
          <w:b w:val="0"/>
          <w:bCs w:val="0"/>
          <w:sz w:val="20"/>
          <w:szCs w:val="20"/>
        </w:rPr>
      </w:pPr>
    </w:p>
    <w:p w14:paraId="1160FF8A" w14:textId="77777777" w:rsidR="006178A5" w:rsidRDefault="006178A5">
      <w:pPr>
        <w:pStyle w:val="Nagwek1"/>
        <w:spacing w:before="0" w:line="276" w:lineRule="auto"/>
        <w:ind w:left="101" w:right="98"/>
        <w:jc w:val="center"/>
        <w:rPr>
          <w:rFonts w:ascii="Cambria" w:hAnsi="Cambria"/>
          <w:b w:val="0"/>
          <w:bCs w:val="0"/>
          <w:sz w:val="20"/>
          <w:szCs w:val="20"/>
        </w:rPr>
      </w:pPr>
    </w:p>
    <w:p w14:paraId="51381671" w14:textId="77777777" w:rsidR="006178A5" w:rsidRDefault="006178A5">
      <w:pPr>
        <w:pStyle w:val="Nagwek1"/>
        <w:spacing w:before="0" w:line="276" w:lineRule="auto"/>
        <w:ind w:left="101" w:right="98"/>
        <w:jc w:val="center"/>
        <w:rPr>
          <w:rFonts w:ascii="Cambria" w:hAnsi="Cambria"/>
          <w:b w:val="0"/>
          <w:bCs w:val="0"/>
          <w:sz w:val="20"/>
          <w:szCs w:val="20"/>
        </w:rPr>
      </w:pPr>
    </w:p>
    <w:p w14:paraId="6FC1C790" w14:textId="77777777" w:rsidR="006178A5" w:rsidRDefault="006178A5">
      <w:pPr>
        <w:pStyle w:val="Nagwek1"/>
        <w:spacing w:before="0" w:line="276" w:lineRule="auto"/>
        <w:ind w:left="101" w:right="98"/>
        <w:jc w:val="center"/>
        <w:rPr>
          <w:rFonts w:ascii="Cambria" w:hAnsi="Cambria"/>
          <w:b w:val="0"/>
          <w:bCs w:val="0"/>
          <w:sz w:val="20"/>
          <w:szCs w:val="20"/>
        </w:rPr>
      </w:pPr>
    </w:p>
    <w:p w14:paraId="7811C955" w14:textId="77777777" w:rsidR="006178A5" w:rsidRDefault="006178A5">
      <w:pPr>
        <w:pStyle w:val="Nagwek1"/>
        <w:spacing w:before="0" w:line="276" w:lineRule="auto"/>
        <w:ind w:left="101" w:right="98"/>
        <w:jc w:val="center"/>
        <w:rPr>
          <w:rFonts w:ascii="Cambria" w:hAnsi="Cambria"/>
          <w:b w:val="0"/>
          <w:bCs w:val="0"/>
          <w:sz w:val="20"/>
          <w:szCs w:val="20"/>
        </w:rPr>
      </w:pPr>
    </w:p>
    <w:p w14:paraId="5D65C2FB" w14:textId="77777777" w:rsidR="006178A5" w:rsidRDefault="006178A5">
      <w:pPr>
        <w:pStyle w:val="Nagwek1"/>
        <w:spacing w:before="0" w:line="276" w:lineRule="auto"/>
        <w:ind w:left="101" w:right="98"/>
        <w:jc w:val="center"/>
        <w:rPr>
          <w:rFonts w:ascii="Cambria" w:hAnsi="Cambria"/>
          <w:b w:val="0"/>
          <w:bCs w:val="0"/>
          <w:sz w:val="20"/>
          <w:szCs w:val="20"/>
        </w:rPr>
      </w:pPr>
    </w:p>
    <w:p w14:paraId="23F5EFD3" w14:textId="77777777" w:rsidR="006178A5" w:rsidRDefault="006178A5">
      <w:pPr>
        <w:pStyle w:val="Nagwek1"/>
        <w:spacing w:before="0" w:line="276" w:lineRule="auto"/>
        <w:ind w:left="101" w:right="98"/>
        <w:jc w:val="center"/>
        <w:rPr>
          <w:rFonts w:ascii="Cambria" w:hAnsi="Cambria"/>
          <w:b w:val="0"/>
          <w:bCs w:val="0"/>
          <w:sz w:val="20"/>
          <w:szCs w:val="20"/>
        </w:rPr>
      </w:pPr>
    </w:p>
    <w:p w14:paraId="2CFE46EC" w14:textId="77777777" w:rsidR="006178A5" w:rsidRDefault="006178A5">
      <w:pPr>
        <w:pStyle w:val="Nagwek1"/>
        <w:spacing w:before="0" w:line="276" w:lineRule="auto"/>
        <w:ind w:left="101" w:right="98"/>
        <w:jc w:val="center"/>
        <w:rPr>
          <w:rFonts w:ascii="Cambria" w:hAnsi="Cambria"/>
          <w:b w:val="0"/>
          <w:bCs w:val="0"/>
          <w:sz w:val="20"/>
          <w:szCs w:val="20"/>
        </w:rPr>
      </w:pPr>
    </w:p>
    <w:p w14:paraId="31F39A56" w14:textId="77777777" w:rsidR="006178A5" w:rsidRDefault="006178A5">
      <w:pPr>
        <w:pStyle w:val="Nagwek1"/>
        <w:spacing w:before="0" w:line="276" w:lineRule="auto"/>
        <w:ind w:left="101" w:right="98"/>
        <w:jc w:val="center"/>
        <w:rPr>
          <w:rFonts w:ascii="Cambria" w:hAnsi="Cambria"/>
          <w:b w:val="0"/>
          <w:bCs w:val="0"/>
          <w:sz w:val="20"/>
          <w:szCs w:val="20"/>
        </w:rPr>
      </w:pPr>
    </w:p>
    <w:p w14:paraId="69749D79" w14:textId="77777777" w:rsidR="006178A5" w:rsidRDefault="006178A5">
      <w:pPr>
        <w:pStyle w:val="Nagwek1"/>
        <w:spacing w:before="0" w:line="276" w:lineRule="auto"/>
        <w:ind w:left="101" w:right="98"/>
        <w:jc w:val="center"/>
        <w:rPr>
          <w:rFonts w:ascii="Cambria" w:hAnsi="Cambria"/>
          <w:b w:val="0"/>
          <w:bCs w:val="0"/>
          <w:i/>
          <w:iCs/>
          <w:sz w:val="22"/>
          <w:szCs w:val="22"/>
        </w:rPr>
      </w:pPr>
    </w:p>
    <w:p w14:paraId="39CA08B1" w14:textId="77777777" w:rsidR="006178A5" w:rsidRDefault="006178A5">
      <w:pPr>
        <w:pStyle w:val="Nagwek1"/>
        <w:spacing w:before="0" w:line="276" w:lineRule="auto"/>
        <w:ind w:left="101" w:right="98"/>
        <w:jc w:val="center"/>
        <w:rPr>
          <w:rFonts w:ascii="Cambria" w:hAnsi="Cambria"/>
          <w:b w:val="0"/>
          <w:bCs w:val="0"/>
          <w:i/>
          <w:iCs/>
          <w:sz w:val="22"/>
          <w:szCs w:val="22"/>
        </w:rPr>
      </w:pPr>
    </w:p>
    <w:p w14:paraId="16BC510F" w14:textId="77777777" w:rsidR="006178A5" w:rsidRDefault="006178A5">
      <w:pPr>
        <w:pStyle w:val="Nagwek1"/>
        <w:spacing w:before="0" w:line="276" w:lineRule="auto"/>
        <w:ind w:left="101" w:right="98"/>
        <w:jc w:val="center"/>
        <w:rPr>
          <w:rFonts w:ascii="Cambria" w:hAnsi="Cambria"/>
          <w:b w:val="0"/>
          <w:bCs w:val="0"/>
          <w:i/>
          <w:iCs/>
          <w:sz w:val="22"/>
          <w:szCs w:val="22"/>
        </w:rPr>
      </w:pPr>
    </w:p>
    <w:p w14:paraId="517E6F5C" w14:textId="77777777" w:rsidR="006178A5" w:rsidRDefault="006178A5">
      <w:pPr>
        <w:pStyle w:val="Nagwek1"/>
        <w:spacing w:before="0" w:line="276" w:lineRule="auto"/>
        <w:ind w:left="101" w:right="98"/>
        <w:jc w:val="center"/>
        <w:rPr>
          <w:rFonts w:ascii="Cambria" w:hAnsi="Cambria"/>
          <w:b w:val="0"/>
          <w:bCs w:val="0"/>
          <w:i/>
          <w:iCs/>
          <w:sz w:val="22"/>
          <w:szCs w:val="22"/>
        </w:rPr>
      </w:pPr>
    </w:p>
    <w:p w14:paraId="7A82FE20" w14:textId="77777777" w:rsidR="006178A5" w:rsidRDefault="006178A5">
      <w:pPr>
        <w:pStyle w:val="Nagwek1"/>
        <w:spacing w:before="0" w:line="276" w:lineRule="auto"/>
        <w:ind w:left="101" w:right="98"/>
        <w:jc w:val="center"/>
        <w:rPr>
          <w:rFonts w:ascii="Cambria" w:hAnsi="Cambria"/>
          <w:b w:val="0"/>
          <w:bCs w:val="0"/>
          <w:i/>
          <w:iCs/>
          <w:sz w:val="22"/>
          <w:szCs w:val="22"/>
        </w:rPr>
      </w:pPr>
    </w:p>
    <w:p w14:paraId="0E5C0C70" w14:textId="77777777" w:rsidR="006178A5" w:rsidRDefault="006178A5">
      <w:pPr>
        <w:pStyle w:val="Nagwek1"/>
        <w:spacing w:before="0" w:line="276" w:lineRule="auto"/>
        <w:ind w:left="101" w:right="98"/>
        <w:jc w:val="center"/>
        <w:rPr>
          <w:rFonts w:ascii="Cambria" w:hAnsi="Cambria"/>
          <w:b w:val="0"/>
          <w:bCs w:val="0"/>
          <w:i/>
          <w:iCs/>
          <w:sz w:val="22"/>
          <w:szCs w:val="22"/>
        </w:rPr>
      </w:pPr>
    </w:p>
    <w:p w14:paraId="7C55CD12" w14:textId="77777777" w:rsidR="006178A5" w:rsidRDefault="006178A5">
      <w:pPr>
        <w:pStyle w:val="Nagwek1"/>
        <w:spacing w:before="0" w:line="276" w:lineRule="auto"/>
        <w:ind w:left="101" w:right="98"/>
        <w:jc w:val="center"/>
        <w:rPr>
          <w:rFonts w:ascii="Cambria" w:hAnsi="Cambria"/>
          <w:b w:val="0"/>
          <w:bCs w:val="0"/>
          <w:i/>
          <w:iCs/>
          <w:sz w:val="22"/>
          <w:szCs w:val="22"/>
        </w:rPr>
      </w:pPr>
    </w:p>
    <w:p w14:paraId="02A92813" w14:textId="77777777" w:rsidR="006178A5" w:rsidRDefault="006178A5">
      <w:pPr>
        <w:pStyle w:val="Nagwek1"/>
        <w:spacing w:before="0" w:line="276" w:lineRule="auto"/>
        <w:ind w:left="101" w:right="98"/>
        <w:jc w:val="center"/>
        <w:rPr>
          <w:rFonts w:ascii="Cambria" w:hAnsi="Cambria"/>
          <w:b w:val="0"/>
          <w:bCs w:val="0"/>
          <w:i/>
          <w:iCs/>
          <w:sz w:val="22"/>
          <w:szCs w:val="22"/>
        </w:rPr>
      </w:pPr>
    </w:p>
    <w:p w14:paraId="2E73102F" w14:textId="77777777" w:rsidR="006178A5" w:rsidRDefault="006178A5">
      <w:pPr>
        <w:pStyle w:val="Nagwek1"/>
        <w:spacing w:before="0" w:line="276" w:lineRule="auto"/>
        <w:ind w:left="101" w:right="98"/>
        <w:jc w:val="center"/>
        <w:rPr>
          <w:rFonts w:ascii="Cambria" w:hAnsi="Cambria"/>
          <w:b w:val="0"/>
          <w:bCs w:val="0"/>
          <w:i/>
          <w:iCs/>
          <w:sz w:val="22"/>
          <w:szCs w:val="22"/>
        </w:rPr>
      </w:pPr>
    </w:p>
    <w:p w14:paraId="157C8000" w14:textId="00F98761" w:rsidR="009F6865" w:rsidRDefault="009F6865">
      <w:pPr>
        <w:pStyle w:val="Nagwek1"/>
        <w:spacing w:before="0" w:line="276" w:lineRule="auto"/>
        <w:ind w:left="101" w:right="98"/>
        <w:jc w:val="center"/>
        <w:rPr>
          <w:rFonts w:ascii="Cambria" w:hAnsi="Cambria"/>
          <w:b w:val="0"/>
          <w:bCs w:val="0"/>
          <w:i/>
          <w:iCs/>
          <w:sz w:val="22"/>
          <w:szCs w:val="22"/>
        </w:rPr>
      </w:pPr>
    </w:p>
    <w:p w14:paraId="7FCB3368" w14:textId="77777777" w:rsidR="009F6865" w:rsidRPr="009F6865" w:rsidRDefault="009F6865" w:rsidP="009F6865">
      <w:pPr>
        <w:pStyle w:val="Textbody"/>
        <w:rPr>
          <w:lang w:eastAsia="en-US"/>
        </w:rPr>
      </w:pPr>
    </w:p>
    <w:p w14:paraId="1DECFA32" w14:textId="77777777" w:rsidR="009F6865" w:rsidRDefault="009F6865">
      <w:pPr>
        <w:pStyle w:val="Nagwek1"/>
        <w:spacing w:before="0" w:line="276" w:lineRule="auto"/>
        <w:ind w:left="101" w:right="98"/>
        <w:jc w:val="center"/>
        <w:rPr>
          <w:rFonts w:ascii="Cambria" w:hAnsi="Cambria"/>
          <w:b w:val="0"/>
          <w:bCs w:val="0"/>
          <w:i/>
          <w:iCs/>
          <w:sz w:val="22"/>
          <w:szCs w:val="22"/>
        </w:rPr>
      </w:pPr>
    </w:p>
    <w:p w14:paraId="6EC489CF" w14:textId="77777777" w:rsidR="009F6865" w:rsidRDefault="009F6865">
      <w:pPr>
        <w:pStyle w:val="Nagwek1"/>
        <w:spacing w:before="0" w:line="276" w:lineRule="auto"/>
        <w:ind w:left="101" w:right="98"/>
        <w:jc w:val="center"/>
        <w:rPr>
          <w:rFonts w:ascii="Cambria" w:hAnsi="Cambria"/>
          <w:b w:val="0"/>
          <w:bCs w:val="0"/>
          <w:i/>
          <w:iCs/>
          <w:sz w:val="22"/>
          <w:szCs w:val="22"/>
        </w:rPr>
      </w:pPr>
    </w:p>
    <w:p w14:paraId="0F40A628" w14:textId="274720DD" w:rsidR="006178A5" w:rsidRDefault="009F6865">
      <w:pPr>
        <w:pStyle w:val="Nagwek1"/>
        <w:spacing w:before="0" w:line="276" w:lineRule="auto"/>
        <w:ind w:left="101" w:right="98"/>
        <w:jc w:val="center"/>
        <w:rPr>
          <w:rFonts w:ascii="Cambria" w:hAnsi="Cambria"/>
          <w:b w:val="0"/>
          <w:bCs w:val="0"/>
          <w:i/>
          <w:iCs/>
          <w:sz w:val="22"/>
          <w:szCs w:val="22"/>
        </w:rPr>
      </w:pPr>
      <w:r>
        <w:rPr>
          <w:rFonts w:ascii="Cambria" w:hAnsi="Cambria"/>
          <w:b w:val="0"/>
          <w:bCs w:val="0"/>
          <w:i/>
          <w:iCs/>
          <w:sz w:val="22"/>
          <w:szCs w:val="22"/>
        </w:rPr>
        <w:lastRenderedPageBreak/>
        <w:t>KLAUZULA INFORMACYJNA RODO</w:t>
      </w:r>
    </w:p>
    <w:p w14:paraId="3E331729" w14:textId="77777777" w:rsidR="006178A5" w:rsidRDefault="006178A5">
      <w:pPr>
        <w:pStyle w:val="Nagwek1"/>
        <w:spacing w:before="0" w:line="276" w:lineRule="auto"/>
        <w:ind w:left="101" w:right="98"/>
        <w:jc w:val="center"/>
        <w:rPr>
          <w:rFonts w:ascii="Cambria" w:hAnsi="Cambria"/>
          <w:b w:val="0"/>
          <w:bCs w:val="0"/>
          <w:i/>
          <w:iCs/>
          <w:sz w:val="22"/>
          <w:szCs w:val="22"/>
        </w:rPr>
      </w:pPr>
    </w:p>
    <w:p w14:paraId="490C5670"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ab/>
        <w:t>Zgodnie z art. 13 ust. 1 i 2 Rozporządzenia Parlamentu Europejskiego i Rady (UE) 2016/679 z dnia 27 kwiecień 2016 r. w sprawie ochrony osób fizycznych w związku</w:t>
      </w:r>
      <w:r>
        <w:rPr>
          <w:rFonts w:ascii="Cambria" w:hAnsi="Cambria"/>
          <w:i/>
          <w:iCs/>
          <w:sz w:val="22"/>
          <w:szCs w:val="22"/>
        </w:rPr>
        <w:br/>
        <w:t>z przetwarzaniem danych osobowych i w sprawie swobodnego przepływu takich danych oraz uchylenia Dyrektywy 95/46 z dnia 27 kwietnia 2016 roku (Dz. Urz. UE L 119 z 4 maja 2016 r.), Miejski Zakład Zasobów Lokalowych w Sosnowcu informuje, iż:</w:t>
      </w:r>
    </w:p>
    <w:p w14:paraId="795CD8A8" w14:textId="77777777" w:rsidR="006178A5" w:rsidRDefault="006178A5">
      <w:pPr>
        <w:pStyle w:val="Textbody"/>
        <w:spacing w:line="276" w:lineRule="auto"/>
        <w:ind w:left="116" w:right="110"/>
        <w:jc w:val="both"/>
        <w:rPr>
          <w:rFonts w:ascii="Cambria" w:hAnsi="Cambria"/>
          <w:i/>
          <w:iCs/>
          <w:sz w:val="22"/>
          <w:szCs w:val="22"/>
        </w:rPr>
      </w:pPr>
    </w:p>
    <w:p w14:paraId="79F09A4A" w14:textId="77777777" w:rsidR="006178A5" w:rsidRDefault="009F6865">
      <w:pPr>
        <w:pStyle w:val="Textbody"/>
        <w:numPr>
          <w:ilvl w:val="0"/>
          <w:numId w:val="11"/>
        </w:numPr>
        <w:spacing w:after="0" w:line="276" w:lineRule="auto"/>
        <w:ind w:left="284" w:hanging="284"/>
        <w:jc w:val="both"/>
        <w:rPr>
          <w:rFonts w:ascii="Cambria" w:hAnsi="Cambria" w:cs="Calibri"/>
          <w:i/>
          <w:iCs/>
          <w:sz w:val="22"/>
          <w:szCs w:val="22"/>
        </w:rPr>
      </w:pPr>
      <w:r>
        <w:rPr>
          <w:rFonts w:ascii="Cambria" w:hAnsi="Cambria" w:cs="Calibri"/>
          <w:i/>
          <w:iCs/>
          <w:sz w:val="22"/>
          <w:szCs w:val="22"/>
        </w:rPr>
        <w:t>Administratorem Pani/Pana danych osobowych jest Gmina Sosnowiec - Miejski Zakład Zasobów Lokalowych w Sosnowcu, 41-200 Sosnowiec, ulica Partyzantów 10a.</w:t>
      </w:r>
    </w:p>
    <w:p w14:paraId="1E5C136D" w14:textId="77777777" w:rsidR="006178A5" w:rsidRDefault="009F6865">
      <w:pPr>
        <w:pStyle w:val="Textbody"/>
        <w:numPr>
          <w:ilvl w:val="0"/>
          <w:numId w:val="7"/>
        </w:numPr>
        <w:spacing w:after="0" w:line="276" w:lineRule="auto"/>
        <w:ind w:left="284" w:hanging="284"/>
        <w:jc w:val="both"/>
      </w:pPr>
      <w:r>
        <w:rPr>
          <w:rFonts w:ascii="Cambria" w:hAnsi="Cambria" w:cs="Calibri"/>
          <w:i/>
          <w:iCs/>
          <w:sz w:val="22"/>
          <w:szCs w:val="22"/>
        </w:rPr>
        <w:t xml:space="preserve">Wyznaczony został inspektor ochrony danych, z którym można się skontaktować w sprawach ochrony swoich danych osobowych pod adresem e-mail: </w:t>
      </w:r>
      <w:hyperlink r:id="rId7" w:history="1">
        <w:r>
          <w:rPr>
            <w:rFonts w:ascii="Cambria" w:hAnsi="Cambria" w:cs="Calibri"/>
            <w:i/>
            <w:iCs/>
            <w:sz w:val="22"/>
            <w:szCs w:val="22"/>
          </w:rPr>
          <w:t>iod@mzzl.pl</w:t>
        </w:r>
      </w:hyperlink>
      <w:r>
        <w:rPr>
          <w:rFonts w:ascii="Cambria" w:hAnsi="Cambria" w:cs="Calibri"/>
          <w:i/>
          <w:iCs/>
          <w:sz w:val="22"/>
          <w:szCs w:val="22"/>
        </w:rPr>
        <w:t xml:space="preserve"> lub pisemnie na adres siedziby Administratora wskazany powyżej.</w:t>
      </w:r>
    </w:p>
    <w:p w14:paraId="4D6210E4" w14:textId="77777777" w:rsidR="006178A5" w:rsidRDefault="009F6865">
      <w:pPr>
        <w:pStyle w:val="Textbody"/>
        <w:numPr>
          <w:ilvl w:val="0"/>
          <w:numId w:val="7"/>
        </w:numPr>
        <w:spacing w:after="0" w:line="276" w:lineRule="auto"/>
        <w:ind w:left="284" w:hanging="284"/>
        <w:jc w:val="both"/>
        <w:rPr>
          <w:rFonts w:ascii="Cambria" w:hAnsi="Cambria"/>
          <w:i/>
          <w:iCs/>
          <w:sz w:val="22"/>
          <w:szCs w:val="22"/>
        </w:rPr>
      </w:pPr>
      <w:r>
        <w:rPr>
          <w:rFonts w:ascii="Cambria" w:hAnsi="Cambria" w:cs="Calibri"/>
          <w:i/>
          <w:iCs/>
          <w:sz w:val="22"/>
          <w:szCs w:val="22"/>
        </w:rPr>
        <w:t xml:space="preserve">Pani/Pana dane osobowe będą przetwarzane w celu realizacji </w:t>
      </w:r>
      <w:r>
        <w:rPr>
          <w:rFonts w:ascii="Cambria" w:hAnsi="Cambria"/>
          <w:i/>
          <w:iCs/>
          <w:sz w:val="22"/>
          <w:szCs w:val="22"/>
        </w:rPr>
        <w:t>zadania polegającego na preferencyjnej sprzedaży paliwa stałego dla gospodarstw domowych, zgodnie z przepisami ustawy z dnia 27 października 2022 r. o zakupie preferencyjnym paliwa stałego dla gospodarstw domowych (Dz. U. 2022, poz. 2236)</w:t>
      </w:r>
      <w:r>
        <w:rPr>
          <w:rFonts w:ascii="Cambria" w:hAnsi="Cambria" w:cs="Calibri"/>
          <w:i/>
          <w:iCs/>
          <w:sz w:val="22"/>
          <w:szCs w:val="22"/>
        </w:rPr>
        <w:t>.</w:t>
      </w:r>
    </w:p>
    <w:p w14:paraId="462EE1EE" w14:textId="77777777" w:rsidR="006178A5" w:rsidRDefault="009F6865">
      <w:pPr>
        <w:pStyle w:val="Textbody"/>
        <w:spacing w:after="0" w:line="276" w:lineRule="auto"/>
        <w:ind w:left="284" w:hanging="284"/>
        <w:jc w:val="both"/>
        <w:rPr>
          <w:rFonts w:ascii="Cambria" w:hAnsi="Cambria" w:cs="Calibri"/>
          <w:i/>
          <w:iCs/>
          <w:sz w:val="22"/>
          <w:szCs w:val="22"/>
        </w:rPr>
      </w:pPr>
      <w:r>
        <w:rPr>
          <w:rFonts w:ascii="Cambria" w:hAnsi="Cambria" w:cs="Calibri"/>
          <w:i/>
          <w:iCs/>
          <w:sz w:val="22"/>
          <w:szCs w:val="22"/>
        </w:rPr>
        <w:t xml:space="preserve">4. </w:t>
      </w:r>
      <w:r>
        <w:rPr>
          <w:rFonts w:ascii="Cambria" w:hAnsi="Cambria" w:cs="Calibri"/>
          <w:i/>
          <w:iCs/>
          <w:sz w:val="22"/>
          <w:szCs w:val="22"/>
        </w:rPr>
        <w:tab/>
        <w:t>Pani/Pana dane osobowe będą przetwarzane i przechowywane w Miejskim Zakładzie Zasobów Lokalowych w Sosnowcu przez okres 6 lat, liczone od zakupu preferencyjnego, chyba że przepisy prawa, w tym prawa unii europejskiej, przewidują inny okres przechowywania.</w:t>
      </w:r>
    </w:p>
    <w:p w14:paraId="0F9E3EE8" w14:textId="77777777" w:rsidR="006178A5" w:rsidRDefault="009F6865">
      <w:pPr>
        <w:pStyle w:val="Textbody"/>
        <w:spacing w:after="0" w:line="276" w:lineRule="auto"/>
        <w:ind w:left="284" w:hanging="284"/>
        <w:jc w:val="both"/>
        <w:rPr>
          <w:rFonts w:ascii="Cambria" w:hAnsi="Cambria" w:cs="Calibri"/>
          <w:i/>
          <w:iCs/>
          <w:sz w:val="22"/>
          <w:szCs w:val="22"/>
        </w:rPr>
      </w:pPr>
      <w:r>
        <w:rPr>
          <w:rFonts w:ascii="Cambria" w:hAnsi="Cambria" w:cs="Calibri"/>
          <w:i/>
          <w:iCs/>
          <w:sz w:val="22"/>
          <w:szCs w:val="22"/>
        </w:rPr>
        <w:t xml:space="preserve">5. </w:t>
      </w:r>
      <w:r>
        <w:rPr>
          <w:rFonts w:ascii="Cambria" w:hAnsi="Cambria" w:cs="Calibri"/>
          <w:i/>
          <w:iCs/>
          <w:sz w:val="22"/>
          <w:szCs w:val="22"/>
        </w:rPr>
        <w:tab/>
        <w:t>Odbiorcami Pani/Pana danych będą komórki organizacyjne Miejskiego Zakładu Zasobów Lokalowych w Sosnowcu, podmioty współpracujące z Zakładem na mocy zawartych umów,</w:t>
      </w:r>
      <w:r>
        <w:rPr>
          <w:rFonts w:ascii="Cambria" w:hAnsi="Cambria" w:cs="Calibri"/>
          <w:i/>
          <w:iCs/>
          <w:sz w:val="22"/>
          <w:szCs w:val="22"/>
        </w:rPr>
        <w:br/>
        <w:t>a także zewnętrzne organy i instytucje na mocy obowiązujących przepisów prawa.</w:t>
      </w:r>
    </w:p>
    <w:p w14:paraId="44DFFCC8" w14:textId="77777777" w:rsidR="006178A5" w:rsidRDefault="009F6865">
      <w:pPr>
        <w:pStyle w:val="Textbody"/>
        <w:spacing w:after="0" w:line="276" w:lineRule="auto"/>
        <w:ind w:left="284" w:hanging="284"/>
        <w:jc w:val="both"/>
        <w:rPr>
          <w:rFonts w:ascii="Cambria" w:hAnsi="Cambria" w:cs="Calibri"/>
          <w:i/>
          <w:iCs/>
          <w:sz w:val="22"/>
          <w:szCs w:val="22"/>
        </w:rPr>
      </w:pPr>
      <w:r>
        <w:rPr>
          <w:rFonts w:ascii="Cambria" w:hAnsi="Cambria" w:cs="Calibri"/>
          <w:i/>
          <w:iCs/>
          <w:sz w:val="22"/>
          <w:szCs w:val="22"/>
        </w:rPr>
        <w:t xml:space="preserve">6. </w:t>
      </w:r>
      <w:r>
        <w:rPr>
          <w:rFonts w:ascii="Cambria" w:hAnsi="Cambria" w:cs="Calibri"/>
          <w:i/>
          <w:iCs/>
          <w:sz w:val="22"/>
          <w:szCs w:val="22"/>
        </w:rPr>
        <w:tab/>
        <w:t>Przysługuje Pani/Panu prawo dostępu do treści swoich danych oraz prawo ich sprostowania, usunięcia lub ograniczenia przetwarzania, prawo wniesienia sprzeciwu wobec przetwarzania, prawo cofnięcia zgody na przetwarzanie w dowolnym momencie, bez wpływu na zgodność</w:t>
      </w:r>
      <w:r>
        <w:rPr>
          <w:rFonts w:ascii="Cambria" w:hAnsi="Cambria" w:cs="Calibri"/>
          <w:i/>
          <w:iCs/>
          <w:sz w:val="22"/>
          <w:szCs w:val="22"/>
        </w:rPr>
        <w:br/>
        <w:t>z prawem przetwarzania, którego dokonano na podstawie zgody wyrażonej przed jej cofnięciem.</w:t>
      </w:r>
    </w:p>
    <w:p w14:paraId="5FF16ED4" w14:textId="77777777" w:rsidR="006178A5" w:rsidRDefault="009F6865">
      <w:pPr>
        <w:pStyle w:val="Textbody"/>
        <w:spacing w:after="0" w:line="276" w:lineRule="auto"/>
        <w:ind w:left="284" w:hanging="284"/>
        <w:jc w:val="both"/>
        <w:rPr>
          <w:rFonts w:ascii="Cambria" w:hAnsi="Cambria" w:cs="Calibri"/>
          <w:i/>
          <w:iCs/>
          <w:sz w:val="22"/>
          <w:szCs w:val="22"/>
        </w:rPr>
      </w:pPr>
      <w:r>
        <w:rPr>
          <w:rFonts w:ascii="Cambria" w:hAnsi="Cambria" w:cs="Calibri"/>
          <w:i/>
          <w:iCs/>
          <w:sz w:val="22"/>
          <w:szCs w:val="22"/>
        </w:rPr>
        <w:t xml:space="preserve">7. </w:t>
      </w:r>
      <w:r>
        <w:rPr>
          <w:rFonts w:ascii="Cambria" w:hAnsi="Cambria" w:cs="Calibri"/>
          <w:i/>
          <w:iCs/>
          <w:sz w:val="22"/>
          <w:szCs w:val="22"/>
        </w:rPr>
        <w:tab/>
        <w:t>Podanie przez Panią/Pana danych osobowych jest wymogiem prawnym i niezbędnym do rozpatrzenia wniosku o zakup preferencyjny na podstawie ustawy z dnia 27 października</w:t>
      </w:r>
      <w:r>
        <w:rPr>
          <w:rFonts w:ascii="Cambria" w:hAnsi="Cambria" w:cs="Calibri"/>
          <w:i/>
          <w:iCs/>
          <w:sz w:val="22"/>
          <w:szCs w:val="22"/>
        </w:rPr>
        <w:br/>
        <w:t>2022 r. o zakupie preferencyjnym paliwa stałego dla gospodarstw domowych (Dz. U. 2022, poz. 2236).</w:t>
      </w:r>
    </w:p>
    <w:p w14:paraId="4C35A39D" w14:textId="77777777" w:rsidR="006178A5" w:rsidRDefault="009F6865">
      <w:pPr>
        <w:pStyle w:val="Textbody"/>
        <w:spacing w:after="0" w:line="276" w:lineRule="auto"/>
        <w:ind w:left="284" w:hanging="284"/>
        <w:jc w:val="both"/>
        <w:rPr>
          <w:rFonts w:ascii="Cambria" w:hAnsi="Cambria" w:cs="Calibri"/>
          <w:i/>
          <w:iCs/>
          <w:sz w:val="22"/>
          <w:szCs w:val="22"/>
        </w:rPr>
      </w:pPr>
      <w:r>
        <w:rPr>
          <w:rFonts w:ascii="Cambria" w:hAnsi="Cambria" w:cs="Calibri"/>
          <w:i/>
          <w:iCs/>
          <w:sz w:val="22"/>
          <w:szCs w:val="22"/>
        </w:rPr>
        <w:t xml:space="preserve">8. </w:t>
      </w:r>
      <w:r>
        <w:rPr>
          <w:rFonts w:ascii="Cambria" w:hAnsi="Cambria" w:cs="Calibri"/>
          <w:i/>
          <w:iCs/>
          <w:sz w:val="22"/>
          <w:szCs w:val="22"/>
        </w:rPr>
        <w:tab/>
        <w:t>Pani/Pana dane osobowe nie będą wykorzystywane do zautomatyzowanego podejmowania decyzji ani profilowania, o którym mowa w art. 22 Rozporządzenia.</w:t>
      </w:r>
    </w:p>
    <w:p w14:paraId="40D2ADC1" w14:textId="77777777" w:rsidR="006178A5" w:rsidRDefault="009F6865">
      <w:pPr>
        <w:pStyle w:val="Textbody"/>
        <w:spacing w:after="0" w:line="276" w:lineRule="auto"/>
        <w:ind w:left="270" w:hanging="284"/>
        <w:jc w:val="both"/>
        <w:rPr>
          <w:rFonts w:ascii="Cambria" w:hAnsi="Cambria" w:cs="Calibri"/>
          <w:i/>
          <w:iCs/>
          <w:sz w:val="22"/>
          <w:szCs w:val="22"/>
        </w:rPr>
      </w:pPr>
      <w:r>
        <w:rPr>
          <w:rFonts w:ascii="Cambria" w:hAnsi="Cambria" w:cs="Calibri"/>
          <w:i/>
          <w:iCs/>
          <w:sz w:val="22"/>
          <w:szCs w:val="22"/>
        </w:rPr>
        <w:t>9.  Przysługuje Pani/Pana prawo wniesienia skargi do organu nadzorczego właściwego ds. ochrony danych osobowych, jeśli uzna Pani/Pan, iż przepisy rozporządzenia zostały naruszone.</w:t>
      </w:r>
    </w:p>
    <w:p w14:paraId="6D609848" w14:textId="77777777" w:rsidR="006178A5" w:rsidRDefault="006178A5">
      <w:pPr>
        <w:pStyle w:val="Textbody"/>
        <w:spacing w:after="0" w:line="276" w:lineRule="auto"/>
        <w:ind w:left="284" w:hanging="284"/>
        <w:jc w:val="both"/>
        <w:rPr>
          <w:rFonts w:ascii="Cambria" w:hAnsi="Cambria"/>
          <w:i/>
          <w:iCs/>
          <w:sz w:val="22"/>
          <w:szCs w:val="22"/>
        </w:rPr>
      </w:pPr>
    </w:p>
    <w:p w14:paraId="2DBEF3D3" w14:textId="77777777" w:rsidR="006178A5" w:rsidRDefault="006178A5">
      <w:pPr>
        <w:pStyle w:val="Textbody"/>
        <w:spacing w:after="0" w:line="276" w:lineRule="auto"/>
        <w:jc w:val="both"/>
        <w:rPr>
          <w:rFonts w:ascii="Cambria" w:hAnsi="Cambria"/>
          <w:i/>
          <w:iCs/>
          <w:sz w:val="22"/>
          <w:szCs w:val="22"/>
        </w:rPr>
      </w:pPr>
    </w:p>
    <w:p w14:paraId="119CAE43" w14:textId="77777777" w:rsidR="006178A5" w:rsidRDefault="006178A5">
      <w:pPr>
        <w:pStyle w:val="Textbody"/>
        <w:spacing w:line="276" w:lineRule="auto"/>
        <w:ind w:left="116" w:right="110"/>
        <w:jc w:val="both"/>
        <w:rPr>
          <w:rFonts w:ascii="Cambria" w:hAnsi="Cambria"/>
          <w:i/>
          <w:iCs/>
          <w:sz w:val="22"/>
          <w:szCs w:val="22"/>
        </w:rPr>
      </w:pPr>
    </w:p>
    <w:p w14:paraId="13200739" w14:textId="68148EFC" w:rsidR="009F6865" w:rsidRDefault="009F6865" w:rsidP="009F6865">
      <w:pPr>
        <w:pStyle w:val="Standard"/>
        <w:spacing w:line="276" w:lineRule="auto"/>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t>Sosnowiec, …............................................................................................................</w:t>
      </w:r>
    </w:p>
    <w:p w14:paraId="4EC1D22C" w14:textId="3051C7B2" w:rsidR="009F6865" w:rsidRDefault="009F6865" w:rsidP="009F6865">
      <w:pPr>
        <w:pStyle w:val="Standard"/>
        <w:spacing w:line="276" w:lineRule="auto"/>
        <w:jc w:val="center"/>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(data i podpis wnioskodawcy)</w:t>
      </w:r>
    </w:p>
    <w:p w14:paraId="2505C9F4" w14:textId="7BF8CEBC" w:rsidR="006178A5" w:rsidRDefault="006178A5" w:rsidP="009F6865">
      <w:pPr>
        <w:pStyle w:val="Textbody"/>
        <w:spacing w:line="276" w:lineRule="auto"/>
        <w:ind w:left="2835" w:right="105"/>
        <w:jc w:val="center"/>
        <w:rPr>
          <w:rFonts w:ascii="Cambria" w:hAnsi="Cambria"/>
          <w:i/>
          <w:iCs/>
        </w:rPr>
      </w:pPr>
    </w:p>
    <w:sectPr w:rsidR="006178A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686E" w14:textId="77777777" w:rsidR="0031279C" w:rsidRDefault="009F6865">
      <w:r>
        <w:separator/>
      </w:r>
    </w:p>
  </w:endnote>
  <w:endnote w:type="continuationSeparator" w:id="0">
    <w:p w14:paraId="08CAEFDC" w14:textId="77777777" w:rsidR="0031279C" w:rsidRDefault="009F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iberation Sans">
    <w:charset w:val="00"/>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5A6C" w14:textId="77777777" w:rsidR="0031279C" w:rsidRDefault="009F6865">
      <w:r>
        <w:rPr>
          <w:color w:val="000000"/>
        </w:rPr>
        <w:separator/>
      </w:r>
    </w:p>
  </w:footnote>
  <w:footnote w:type="continuationSeparator" w:id="0">
    <w:p w14:paraId="61DDA82C" w14:textId="77777777" w:rsidR="0031279C" w:rsidRDefault="009F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12E"/>
    <w:multiLevelType w:val="multilevel"/>
    <w:tmpl w:val="9CB440CC"/>
    <w:styleLink w:val="WWNum2"/>
    <w:lvl w:ilvl="0">
      <w:start w:val="1"/>
      <w:numFmt w:val="decimal"/>
      <w:lvlText w:val="%1."/>
      <w:lvlJc w:val="left"/>
      <w:pPr>
        <w:ind w:left="480" w:hanging="365"/>
      </w:pPr>
      <w:rPr>
        <w:rFonts w:eastAsia="Times New Roman" w:cs="Times New Roman"/>
        <w:b/>
        <w:bCs/>
        <w:w w:val="100"/>
        <w:sz w:val="24"/>
        <w:szCs w:val="24"/>
        <w:lang w:val="pl-PL" w:eastAsia="en-US" w:bidi="ar-SA"/>
      </w:rPr>
    </w:lvl>
    <w:lvl w:ilvl="1">
      <w:numFmt w:val="bullet"/>
      <w:lvlText w:val=""/>
      <w:lvlJc w:val="left"/>
      <w:pPr>
        <w:ind w:left="1362" w:hanging="365"/>
      </w:pPr>
      <w:rPr>
        <w:rFonts w:cs="Symbol"/>
        <w:lang w:val="pl-PL" w:eastAsia="en-US" w:bidi="ar-SA"/>
      </w:rPr>
    </w:lvl>
    <w:lvl w:ilvl="2">
      <w:numFmt w:val="bullet"/>
      <w:lvlText w:val=""/>
      <w:lvlJc w:val="left"/>
      <w:pPr>
        <w:ind w:left="2244" w:hanging="365"/>
      </w:pPr>
      <w:rPr>
        <w:rFonts w:cs="Symbol"/>
        <w:lang w:val="pl-PL" w:eastAsia="en-US" w:bidi="ar-SA"/>
      </w:rPr>
    </w:lvl>
    <w:lvl w:ilvl="3">
      <w:numFmt w:val="bullet"/>
      <w:lvlText w:val=""/>
      <w:lvlJc w:val="left"/>
      <w:pPr>
        <w:ind w:left="3127" w:hanging="365"/>
      </w:pPr>
      <w:rPr>
        <w:rFonts w:cs="Symbol"/>
        <w:lang w:val="pl-PL" w:eastAsia="en-US" w:bidi="ar-SA"/>
      </w:rPr>
    </w:lvl>
    <w:lvl w:ilvl="4">
      <w:numFmt w:val="bullet"/>
      <w:lvlText w:val=""/>
      <w:lvlJc w:val="left"/>
      <w:pPr>
        <w:ind w:left="4009" w:hanging="365"/>
      </w:pPr>
      <w:rPr>
        <w:rFonts w:cs="Symbol"/>
        <w:lang w:val="pl-PL" w:eastAsia="en-US" w:bidi="ar-SA"/>
      </w:rPr>
    </w:lvl>
    <w:lvl w:ilvl="5">
      <w:numFmt w:val="bullet"/>
      <w:lvlText w:val=""/>
      <w:lvlJc w:val="left"/>
      <w:pPr>
        <w:ind w:left="4892" w:hanging="365"/>
      </w:pPr>
      <w:rPr>
        <w:rFonts w:cs="Symbol"/>
        <w:lang w:val="pl-PL" w:eastAsia="en-US" w:bidi="ar-SA"/>
      </w:rPr>
    </w:lvl>
    <w:lvl w:ilvl="6">
      <w:numFmt w:val="bullet"/>
      <w:lvlText w:val=""/>
      <w:lvlJc w:val="left"/>
      <w:pPr>
        <w:ind w:left="5774" w:hanging="365"/>
      </w:pPr>
      <w:rPr>
        <w:rFonts w:cs="Symbol"/>
        <w:lang w:val="pl-PL" w:eastAsia="en-US" w:bidi="ar-SA"/>
      </w:rPr>
    </w:lvl>
    <w:lvl w:ilvl="7">
      <w:numFmt w:val="bullet"/>
      <w:lvlText w:val=""/>
      <w:lvlJc w:val="left"/>
      <w:pPr>
        <w:ind w:left="6656" w:hanging="365"/>
      </w:pPr>
      <w:rPr>
        <w:rFonts w:cs="Symbol"/>
        <w:lang w:val="pl-PL" w:eastAsia="en-US" w:bidi="ar-SA"/>
      </w:rPr>
    </w:lvl>
    <w:lvl w:ilvl="8">
      <w:numFmt w:val="bullet"/>
      <w:lvlText w:val=""/>
      <w:lvlJc w:val="left"/>
      <w:pPr>
        <w:ind w:left="7539" w:hanging="365"/>
      </w:pPr>
      <w:rPr>
        <w:rFonts w:cs="Symbol"/>
        <w:lang w:val="pl-PL" w:eastAsia="en-US" w:bidi="ar-SA"/>
      </w:rPr>
    </w:lvl>
  </w:abstractNum>
  <w:abstractNum w:abstractNumId="1" w15:restartNumberingAfterBreak="0">
    <w:nsid w:val="1F8606A4"/>
    <w:multiLevelType w:val="multilevel"/>
    <w:tmpl w:val="FBB04902"/>
    <w:styleLink w:val="WWNum4"/>
    <w:lvl w:ilvl="0">
      <w:start w:val="1"/>
      <w:numFmt w:val="decimal"/>
      <w:lvlText w:val="%1."/>
      <w:lvlJc w:val="left"/>
      <w:pPr>
        <w:ind w:left="480" w:hanging="365"/>
      </w:pPr>
      <w:rPr>
        <w:rFonts w:eastAsia="Times New Roman" w:cs="Times New Roman"/>
        <w:b/>
        <w:bCs/>
        <w:w w:val="100"/>
        <w:sz w:val="24"/>
        <w:szCs w:val="24"/>
        <w:lang w:val="pl-PL" w:eastAsia="en-US" w:bidi="ar-SA"/>
      </w:rPr>
    </w:lvl>
    <w:lvl w:ilvl="1">
      <w:numFmt w:val="bullet"/>
      <w:lvlText w:val=""/>
      <w:lvlJc w:val="left"/>
      <w:pPr>
        <w:ind w:left="1362" w:hanging="365"/>
      </w:pPr>
      <w:rPr>
        <w:rFonts w:cs="Symbol"/>
        <w:lang w:val="pl-PL" w:eastAsia="en-US" w:bidi="ar-SA"/>
      </w:rPr>
    </w:lvl>
    <w:lvl w:ilvl="2">
      <w:numFmt w:val="bullet"/>
      <w:lvlText w:val=""/>
      <w:lvlJc w:val="left"/>
      <w:pPr>
        <w:ind w:left="2244" w:hanging="365"/>
      </w:pPr>
      <w:rPr>
        <w:rFonts w:cs="Symbol"/>
        <w:lang w:val="pl-PL" w:eastAsia="en-US" w:bidi="ar-SA"/>
      </w:rPr>
    </w:lvl>
    <w:lvl w:ilvl="3">
      <w:numFmt w:val="bullet"/>
      <w:lvlText w:val=""/>
      <w:lvlJc w:val="left"/>
      <w:pPr>
        <w:ind w:left="3127" w:hanging="365"/>
      </w:pPr>
      <w:rPr>
        <w:rFonts w:cs="Symbol"/>
        <w:lang w:val="pl-PL" w:eastAsia="en-US" w:bidi="ar-SA"/>
      </w:rPr>
    </w:lvl>
    <w:lvl w:ilvl="4">
      <w:numFmt w:val="bullet"/>
      <w:lvlText w:val=""/>
      <w:lvlJc w:val="left"/>
      <w:pPr>
        <w:ind w:left="4009" w:hanging="365"/>
      </w:pPr>
      <w:rPr>
        <w:rFonts w:cs="Symbol"/>
        <w:lang w:val="pl-PL" w:eastAsia="en-US" w:bidi="ar-SA"/>
      </w:rPr>
    </w:lvl>
    <w:lvl w:ilvl="5">
      <w:numFmt w:val="bullet"/>
      <w:lvlText w:val=""/>
      <w:lvlJc w:val="left"/>
      <w:pPr>
        <w:ind w:left="4892" w:hanging="365"/>
      </w:pPr>
      <w:rPr>
        <w:rFonts w:cs="Symbol"/>
        <w:lang w:val="pl-PL" w:eastAsia="en-US" w:bidi="ar-SA"/>
      </w:rPr>
    </w:lvl>
    <w:lvl w:ilvl="6">
      <w:numFmt w:val="bullet"/>
      <w:lvlText w:val=""/>
      <w:lvlJc w:val="left"/>
      <w:pPr>
        <w:ind w:left="5774" w:hanging="365"/>
      </w:pPr>
      <w:rPr>
        <w:rFonts w:cs="Symbol"/>
        <w:lang w:val="pl-PL" w:eastAsia="en-US" w:bidi="ar-SA"/>
      </w:rPr>
    </w:lvl>
    <w:lvl w:ilvl="7">
      <w:numFmt w:val="bullet"/>
      <w:lvlText w:val=""/>
      <w:lvlJc w:val="left"/>
      <w:pPr>
        <w:ind w:left="6656" w:hanging="365"/>
      </w:pPr>
      <w:rPr>
        <w:rFonts w:cs="Symbol"/>
        <w:lang w:val="pl-PL" w:eastAsia="en-US" w:bidi="ar-SA"/>
      </w:rPr>
    </w:lvl>
    <w:lvl w:ilvl="8">
      <w:numFmt w:val="bullet"/>
      <w:lvlText w:val=""/>
      <w:lvlJc w:val="left"/>
      <w:pPr>
        <w:ind w:left="7539" w:hanging="365"/>
      </w:pPr>
      <w:rPr>
        <w:rFonts w:cs="Symbol"/>
        <w:lang w:val="pl-PL" w:eastAsia="en-US" w:bidi="ar-SA"/>
      </w:rPr>
    </w:lvl>
  </w:abstractNum>
  <w:abstractNum w:abstractNumId="2" w15:restartNumberingAfterBreak="0">
    <w:nsid w:val="22A00006"/>
    <w:multiLevelType w:val="multilevel"/>
    <w:tmpl w:val="1332C30A"/>
    <w:styleLink w:val="WWNum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5F02163"/>
    <w:multiLevelType w:val="multilevel"/>
    <w:tmpl w:val="35405166"/>
    <w:lvl w:ilvl="0">
      <w:numFmt w:val="bullet"/>
      <w:lvlText w:val="–"/>
      <w:lvlJc w:val="left"/>
      <w:pPr>
        <w:ind w:left="-360" w:hanging="360"/>
      </w:pPr>
      <w:rPr>
        <w:rFonts w:ascii="OpenSymbol" w:eastAsia="OpenSymbol" w:hAnsi="OpenSymbol" w:cs="OpenSymbol"/>
      </w:rPr>
    </w:lvl>
    <w:lvl w:ilvl="1">
      <w:numFmt w:val="bullet"/>
      <w:lvlText w:val="–"/>
      <w:lvlJc w:val="left"/>
      <w:pPr>
        <w:ind w:left="0" w:hanging="360"/>
      </w:pPr>
      <w:rPr>
        <w:rFonts w:ascii="OpenSymbol" w:eastAsia="OpenSymbol" w:hAnsi="OpenSymbol" w:cs="OpenSymbol"/>
      </w:rPr>
    </w:lvl>
    <w:lvl w:ilvl="2">
      <w:numFmt w:val="bullet"/>
      <w:lvlText w:val="–"/>
      <w:lvlJc w:val="left"/>
      <w:pPr>
        <w:ind w:left="360" w:hanging="360"/>
      </w:pPr>
      <w:rPr>
        <w:rFonts w:ascii="OpenSymbol" w:eastAsia="OpenSymbol" w:hAnsi="OpenSymbol" w:cs="OpenSymbol"/>
      </w:rPr>
    </w:lvl>
    <w:lvl w:ilvl="3">
      <w:numFmt w:val="bullet"/>
      <w:lvlText w:val="–"/>
      <w:lvlJc w:val="left"/>
      <w:pPr>
        <w:ind w:left="720" w:hanging="360"/>
      </w:pPr>
      <w:rPr>
        <w:rFonts w:ascii="OpenSymbol" w:eastAsia="OpenSymbol" w:hAnsi="OpenSymbol" w:cs="OpenSymbol"/>
      </w:rPr>
    </w:lvl>
    <w:lvl w:ilvl="4">
      <w:numFmt w:val="bullet"/>
      <w:lvlText w:val="–"/>
      <w:lvlJc w:val="left"/>
      <w:pPr>
        <w:ind w:left="1080" w:hanging="360"/>
      </w:pPr>
      <w:rPr>
        <w:rFonts w:ascii="OpenSymbol" w:eastAsia="OpenSymbol" w:hAnsi="OpenSymbol" w:cs="OpenSymbol"/>
      </w:rPr>
    </w:lvl>
    <w:lvl w:ilvl="5">
      <w:numFmt w:val="bullet"/>
      <w:lvlText w:val="–"/>
      <w:lvlJc w:val="left"/>
      <w:pPr>
        <w:ind w:left="1440" w:hanging="360"/>
      </w:pPr>
      <w:rPr>
        <w:rFonts w:ascii="OpenSymbol" w:eastAsia="OpenSymbol" w:hAnsi="OpenSymbol" w:cs="OpenSymbol"/>
      </w:rPr>
    </w:lvl>
    <w:lvl w:ilvl="6">
      <w:numFmt w:val="bullet"/>
      <w:lvlText w:val="–"/>
      <w:lvlJc w:val="left"/>
      <w:pPr>
        <w:ind w:left="1800" w:hanging="360"/>
      </w:pPr>
      <w:rPr>
        <w:rFonts w:ascii="OpenSymbol" w:eastAsia="OpenSymbol" w:hAnsi="OpenSymbol" w:cs="OpenSymbol"/>
      </w:rPr>
    </w:lvl>
    <w:lvl w:ilvl="7">
      <w:numFmt w:val="bullet"/>
      <w:lvlText w:val="–"/>
      <w:lvlJc w:val="left"/>
      <w:pPr>
        <w:ind w:left="2160" w:hanging="360"/>
      </w:pPr>
      <w:rPr>
        <w:rFonts w:ascii="OpenSymbol" w:eastAsia="OpenSymbol" w:hAnsi="OpenSymbol" w:cs="OpenSymbol"/>
      </w:rPr>
    </w:lvl>
    <w:lvl w:ilvl="8">
      <w:numFmt w:val="bullet"/>
      <w:lvlText w:val="–"/>
      <w:lvlJc w:val="left"/>
      <w:pPr>
        <w:ind w:left="2520" w:hanging="360"/>
      </w:pPr>
      <w:rPr>
        <w:rFonts w:ascii="OpenSymbol" w:eastAsia="OpenSymbol" w:hAnsi="OpenSymbol" w:cs="OpenSymbol"/>
      </w:rPr>
    </w:lvl>
  </w:abstractNum>
  <w:abstractNum w:abstractNumId="4" w15:restartNumberingAfterBreak="0">
    <w:nsid w:val="35780357"/>
    <w:multiLevelType w:val="multilevel"/>
    <w:tmpl w:val="C2501234"/>
    <w:styleLink w:val="WWNum1"/>
    <w:lvl w:ilvl="0">
      <w:start w:val="1"/>
      <w:numFmt w:val="decimal"/>
      <w:lvlText w:val="%1."/>
      <w:lvlJc w:val="left"/>
      <w:pPr>
        <w:ind w:left="476" w:hanging="360"/>
      </w:pPr>
      <w:rPr>
        <w:rFonts w:eastAsia="Times New Roman" w:cs="Times New Roman"/>
        <w:w w:val="100"/>
        <w:sz w:val="20"/>
        <w:szCs w:val="20"/>
        <w:lang w:val="pl-PL" w:eastAsia="en-US" w:bidi="ar-SA"/>
      </w:rPr>
    </w:lvl>
    <w:lvl w:ilvl="1">
      <w:numFmt w:val="bullet"/>
      <w:lvlText w:val=""/>
      <w:lvlJc w:val="left"/>
      <w:pPr>
        <w:ind w:left="616" w:hanging="361"/>
      </w:pPr>
      <w:rPr>
        <w:rFonts w:cs="Symbol"/>
        <w:w w:val="100"/>
        <w:sz w:val="20"/>
        <w:szCs w:val="20"/>
        <w:lang w:val="pl-PL" w:eastAsia="en-US" w:bidi="ar-SA"/>
      </w:rPr>
    </w:lvl>
    <w:lvl w:ilvl="2">
      <w:numFmt w:val="bullet"/>
      <w:lvlText w:val=""/>
      <w:lvlJc w:val="left"/>
      <w:pPr>
        <w:ind w:left="1584" w:hanging="361"/>
      </w:pPr>
      <w:rPr>
        <w:rFonts w:cs="Symbol"/>
        <w:lang w:val="pl-PL" w:eastAsia="en-US" w:bidi="ar-SA"/>
      </w:rPr>
    </w:lvl>
    <w:lvl w:ilvl="3">
      <w:numFmt w:val="bullet"/>
      <w:lvlText w:val=""/>
      <w:lvlJc w:val="left"/>
      <w:pPr>
        <w:ind w:left="2549" w:hanging="361"/>
      </w:pPr>
      <w:rPr>
        <w:rFonts w:cs="Symbol"/>
        <w:lang w:val="pl-PL" w:eastAsia="en-US" w:bidi="ar-SA"/>
      </w:rPr>
    </w:lvl>
    <w:lvl w:ilvl="4">
      <w:numFmt w:val="bullet"/>
      <w:lvlText w:val=""/>
      <w:lvlJc w:val="left"/>
      <w:pPr>
        <w:ind w:left="3514" w:hanging="361"/>
      </w:pPr>
      <w:rPr>
        <w:rFonts w:cs="Symbol"/>
        <w:lang w:val="pl-PL" w:eastAsia="en-US" w:bidi="ar-SA"/>
      </w:rPr>
    </w:lvl>
    <w:lvl w:ilvl="5">
      <w:numFmt w:val="bullet"/>
      <w:lvlText w:val=""/>
      <w:lvlJc w:val="left"/>
      <w:pPr>
        <w:ind w:left="4479" w:hanging="361"/>
      </w:pPr>
      <w:rPr>
        <w:rFonts w:cs="Symbol"/>
        <w:lang w:val="pl-PL" w:eastAsia="en-US" w:bidi="ar-SA"/>
      </w:rPr>
    </w:lvl>
    <w:lvl w:ilvl="6">
      <w:numFmt w:val="bullet"/>
      <w:lvlText w:val=""/>
      <w:lvlJc w:val="left"/>
      <w:pPr>
        <w:ind w:left="5444" w:hanging="361"/>
      </w:pPr>
      <w:rPr>
        <w:rFonts w:cs="Symbol"/>
        <w:lang w:val="pl-PL" w:eastAsia="en-US" w:bidi="ar-SA"/>
      </w:rPr>
    </w:lvl>
    <w:lvl w:ilvl="7">
      <w:numFmt w:val="bullet"/>
      <w:lvlText w:val=""/>
      <w:lvlJc w:val="left"/>
      <w:pPr>
        <w:ind w:left="6409" w:hanging="361"/>
      </w:pPr>
      <w:rPr>
        <w:rFonts w:cs="Symbol"/>
        <w:lang w:val="pl-PL" w:eastAsia="en-US" w:bidi="ar-SA"/>
      </w:rPr>
    </w:lvl>
    <w:lvl w:ilvl="8">
      <w:numFmt w:val="bullet"/>
      <w:lvlText w:val=""/>
      <w:lvlJc w:val="left"/>
      <w:pPr>
        <w:ind w:left="7374" w:hanging="361"/>
      </w:pPr>
      <w:rPr>
        <w:rFonts w:cs="Symbol"/>
        <w:lang w:val="pl-PL" w:eastAsia="en-US" w:bidi="ar-SA"/>
      </w:rPr>
    </w:lvl>
  </w:abstractNum>
  <w:abstractNum w:abstractNumId="5" w15:restartNumberingAfterBreak="0">
    <w:nsid w:val="38653EEE"/>
    <w:multiLevelType w:val="multilevel"/>
    <w:tmpl w:val="FE94F7A0"/>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BBB64EC"/>
    <w:multiLevelType w:val="multilevel"/>
    <w:tmpl w:val="E822EF3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BC42D69"/>
    <w:multiLevelType w:val="multilevel"/>
    <w:tmpl w:val="C6F660CE"/>
    <w:styleLink w:val="WWNum3"/>
    <w:lvl w:ilvl="0">
      <w:start w:val="1"/>
      <w:numFmt w:val="decimal"/>
      <w:lvlText w:val="%1."/>
      <w:lvlJc w:val="left"/>
      <w:pPr>
        <w:ind w:left="480" w:hanging="365"/>
      </w:pPr>
      <w:rPr>
        <w:rFonts w:eastAsia="Times New Roman" w:cs="Times New Roman"/>
        <w:b/>
        <w:bCs/>
        <w:w w:val="100"/>
        <w:sz w:val="24"/>
        <w:szCs w:val="24"/>
        <w:lang w:val="pl-PL" w:eastAsia="en-US" w:bidi="ar-SA"/>
      </w:rPr>
    </w:lvl>
    <w:lvl w:ilvl="1">
      <w:numFmt w:val="bullet"/>
      <w:lvlText w:val=""/>
      <w:lvlJc w:val="left"/>
      <w:pPr>
        <w:ind w:left="1362" w:hanging="365"/>
      </w:pPr>
      <w:rPr>
        <w:rFonts w:cs="Symbol"/>
        <w:lang w:val="pl-PL" w:eastAsia="en-US" w:bidi="ar-SA"/>
      </w:rPr>
    </w:lvl>
    <w:lvl w:ilvl="2">
      <w:numFmt w:val="bullet"/>
      <w:lvlText w:val=""/>
      <w:lvlJc w:val="left"/>
      <w:pPr>
        <w:ind w:left="2244" w:hanging="365"/>
      </w:pPr>
      <w:rPr>
        <w:rFonts w:cs="Symbol"/>
        <w:lang w:val="pl-PL" w:eastAsia="en-US" w:bidi="ar-SA"/>
      </w:rPr>
    </w:lvl>
    <w:lvl w:ilvl="3">
      <w:numFmt w:val="bullet"/>
      <w:lvlText w:val=""/>
      <w:lvlJc w:val="left"/>
      <w:pPr>
        <w:ind w:left="3127" w:hanging="365"/>
      </w:pPr>
      <w:rPr>
        <w:rFonts w:cs="Symbol"/>
        <w:lang w:val="pl-PL" w:eastAsia="en-US" w:bidi="ar-SA"/>
      </w:rPr>
    </w:lvl>
    <w:lvl w:ilvl="4">
      <w:numFmt w:val="bullet"/>
      <w:lvlText w:val=""/>
      <w:lvlJc w:val="left"/>
      <w:pPr>
        <w:ind w:left="4009" w:hanging="365"/>
      </w:pPr>
      <w:rPr>
        <w:rFonts w:cs="Symbol"/>
        <w:lang w:val="pl-PL" w:eastAsia="en-US" w:bidi="ar-SA"/>
      </w:rPr>
    </w:lvl>
    <w:lvl w:ilvl="5">
      <w:numFmt w:val="bullet"/>
      <w:lvlText w:val=""/>
      <w:lvlJc w:val="left"/>
      <w:pPr>
        <w:ind w:left="4892" w:hanging="365"/>
      </w:pPr>
      <w:rPr>
        <w:rFonts w:cs="Symbol"/>
        <w:lang w:val="pl-PL" w:eastAsia="en-US" w:bidi="ar-SA"/>
      </w:rPr>
    </w:lvl>
    <w:lvl w:ilvl="6">
      <w:numFmt w:val="bullet"/>
      <w:lvlText w:val=""/>
      <w:lvlJc w:val="left"/>
      <w:pPr>
        <w:ind w:left="5774" w:hanging="365"/>
      </w:pPr>
      <w:rPr>
        <w:rFonts w:cs="Symbol"/>
        <w:lang w:val="pl-PL" w:eastAsia="en-US" w:bidi="ar-SA"/>
      </w:rPr>
    </w:lvl>
    <w:lvl w:ilvl="7">
      <w:numFmt w:val="bullet"/>
      <w:lvlText w:val=""/>
      <w:lvlJc w:val="left"/>
      <w:pPr>
        <w:ind w:left="6656" w:hanging="365"/>
      </w:pPr>
      <w:rPr>
        <w:rFonts w:cs="Symbol"/>
        <w:lang w:val="pl-PL" w:eastAsia="en-US" w:bidi="ar-SA"/>
      </w:rPr>
    </w:lvl>
    <w:lvl w:ilvl="8">
      <w:numFmt w:val="bullet"/>
      <w:lvlText w:val=""/>
      <w:lvlJc w:val="left"/>
      <w:pPr>
        <w:ind w:left="7539" w:hanging="365"/>
      </w:pPr>
      <w:rPr>
        <w:rFonts w:cs="Symbol"/>
        <w:lang w:val="pl-PL" w:eastAsia="en-US" w:bidi="ar-SA"/>
      </w:rPr>
    </w:lvl>
  </w:abstractNum>
  <w:abstractNum w:abstractNumId="8" w15:restartNumberingAfterBreak="0">
    <w:nsid w:val="6DED65C7"/>
    <w:multiLevelType w:val="multilevel"/>
    <w:tmpl w:val="93FEFDC2"/>
    <w:styleLink w:val="WWNum6"/>
    <w:lvl w:ilvl="0">
      <w:start w:val="1"/>
      <w:numFmt w:val="decimal"/>
      <w:lvlText w:val="%1)"/>
      <w:lvlJc w:val="left"/>
      <w:pPr>
        <w:ind w:left="476" w:hanging="360"/>
      </w:pPr>
    </w:lvl>
    <w:lvl w:ilvl="1">
      <w:start w:val="1"/>
      <w:numFmt w:val="lowerLetter"/>
      <w:lvlText w:val="%2."/>
      <w:lvlJc w:val="left"/>
      <w:pPr>
        <w:ind w:left="1196" w:hanging="360"/>
      </w:pPr>
    </w:lvl>
    <w:lvl w:ilvl="2">
      <w:start w:val="1"/>
      <w:numFmt w:val="lowerRoman"/>
      <w:lvlText w:val="%1.%2.%3."/>
      <w:lvlJc w:val="right"/>
      <w:pPr>
        <w:ind w:left="1916" w:hanging="180"/>
      </w:pPr>
    </w:lvl>
    <w:lvl w:ilvl="3">
      <w:start w:val="1"/>
      <w:numFmt w:val="decimal"/>
      <w:lvlText w:val="%1.%2.%3.%4."/>
      <w:lvlJc w:val="left"/>
      <w:pPr>
        <w:ind w:left="2636" w:hanging="360"/>
      </w:pPr>
    </w:lvl>
    <w:lvl w:ilvl="4">
      <w:start w:val="1"/>
      <w:numFmt w:val="lowerLetter"/>
      <w:lvlText w:val="%1.%2.%3.%4.%5."/>
      <w:lvlJc w:val="left"/>
      <w:pPr>
        <w:ind w:left="3356" w:hanging="360"/>
      </w:pPr>
    </w:lvl>
    <w:lvl w:ilvl="5">
      <w:start w:val="1"/>
      <w:numFmt w:val="lowerRoman"/>
      <w:lvlText w:val="%1.%2.%3.%4.%5.%6."/>
      <w:lvlJc w:val="right"/>
      <w:pPr>
        <w:ind w:left="4076" w:hanging="180"/>
      </w:pPr>
    </w:lvl>
    <w:lvl w:ilvl="6">
      <w:start w:val="1"/>
      <w:numFmt w:val="decimal"/>
      <w:lvlText w:val="%1.%2.%3.%4.%5.%6.%7."/>
      <w:lvlJc w:val="left"/>
      <w:pPr>
        <w:ind w:left="4796" w:hanging="360"/>
      </w:pPr>
    </w:lvl>
    <w:lvl w:ilvl="7">
      <w:start w:val="1"/>
      <w:numFmt w:val="lowerLetter"/>
      <w:lvlText w:val="%1.%2.%3.%4.%5.%6.%7.%8."/>
      <w:lvlJc w:val="left"/>
      <w:pPr>
        <w:ind w:left="5516" w:hanging="360"/>
      </w:pPr>
    </w:lvl>
    <w:lvl w:ilvl="8">
      <w:start w:val="1"/>
      <w:numFmt w:val="lowerRoman"/>
      <w:lvlText w:val="%1.%2.%3.%4.%5.%6.%7.%8.%9."/>
      <w:lvlJc w:val="right"/>
      <w:pPr>
        <w:ind w:left="6236" w:hanging="180"/>
      </w:pPr>
    </w:lvl>
  </w:abstractNum>
  <w:num w:numId="1" w16cid:durableId="1349287597">
    <w:abstractNumId w:val="4"/>
  </w:num>
  <w:num w:numId="2" w16cid:durableId="471216596">
    <w:abstractNumId w:val="0"/>
  </w:num>
  <w:num w:numId="3" w16cid:durableId="712074343">
    <w:abstractNumId w:val="7"/>
  </w:num>
  <w:num w:numId="4" w16cid:durableId="793447876">
    <w:abstractNumId w:val="1"/>
  </w:num>
  <w:num w:numId="5" w16cid:durableId="820460473">
    <w:abstractNumId w:val="5"/>
  </w:num>
  <w:num w:numId="6" w16cid:durableId="1096052995">
    <w:abstractNumId w:val="8"/>
  </w:num>
  <w:num w:numId="7" w16cid:durableId="681325378">
    <w:abstractNumId w:val="6"/>
  </w:num>
  <w:num w:numId="8" w16cid:durableId="166410097">
    <w:abstractNumId w:val="2"/>
  </w:num>
  <w:num w:numId="9" w16cid:durableId="1914195448">
    <w:abstractNumId w:val="2"/>
    <w:lvlOverride w:ilvl="0">
      <w:startOverride w:val="1"/>
    </w:lvlOverride>
  </w:num>
  <w:num w:numId="10" w16cid:durableId="67195384">
    <w:abstractNumId w:val="3"/>
  </w:num>
  <w:num w:numId="11" w16cid:durableId="95868445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A5"/>
    <w:rsid w:val="0031279C"/>
    <w:rsid w:val="006178A5"/>
    <w:rsid w:val="009F6865"/>
    <w:rsid w:val="00B67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D24D"/>
  <w15:docId w15:val="{ED1568E2-3BD3-4332-9335-BAEAB8CB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Textbody"/>
    <w:uiPriority w:val="9"/>
    <w:qFormat/>
    <w:pPr>
      <w:spacing w:before="137"/>
      <w:ind w:left="116"/>
      <w:outlineLvl w:val="0"/>
    </w:pPr>
    <w:rPr>
      <w:b/>
      <w:bCs/>
      <w:sz w:val="24"/>
      <w:szCs w:val="24"/>
    </w:rPr>
  </w:style>
  <w:style w:type="paragraph" w:styleId="Nagwek2">
    <w:name w:val="heading 2"/>
    <w:basedOn w:val="Standard"/>
    <w:next w:val="Textbod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ascii="Times New Roman" w:eastAsia="Times New Roman" w:hAnsi="Times New Roman" w:cs="Times New Roman"/>
      <w:lang w:val="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rPr>
      <w:rFonts w:eastAsia="Lucida Sans Unicode" w:cs="Tahoma"/>
      <w:sz w:val="24"/>
      <w:szCs w:val="24"/>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keepNext/>
      <w:suppressLineNumbers/>
      <w:tabs>
        <w:tab w:val="center" w:pos="4819"/>
        <w:tab w:val="right" w:pos="9638"/>
      </w:tabs>
      <w:spacing w:before="240" w:after="120"/>
    </w:pPr>
    <w:rPr>
      <w:rFonts w:ascii="Liberation Sans" w:eastAsia="Microsoft YaHei" w:hAnsi="Liberation Sans" w:cs="Arial"/>
      <w:sz w:val="28"/>
      <w:szCs w:val="28"/>
    </w:rPr>
  </w:style>
  <w:style w:type="paragraph" w:styleId="Tytu">
    <w:name w:val="Title"/>
    <w:basedOn w:val="Standard"/>
    <w:next w:val="Podtytu"/>
    <w:uiPriority w:val="10"/>
    <w:qFormat/>
    <w:pPr>
      <w:ind w:left="116" w:right="109"/>
    </w:pPr>
    <w:rPr>
      <w:b/>
      <w:bCs/>
      <w:sz w:val="26"/>
      <w:szCs w:val="26"/>
    </w:rPr>
  </w:style>
  <w:style w:type="paragraph" w:styleId="Podtytu">
    <w:name w:val="Subtitle"/>
    <w:basedOn w:val="Heading"/>
    <w:next w:val="Textbody"/>
    <w:uiPriority w:val="11"/>
    <w:qFormat/>
    <w:pPr>
      <w:jc w:val="center"/>
    </w:pPr>
    <w:rPr>
      <w:i/>
      <w:iCs/>
    </w:rPr>
  </w:style>
  <w:style w:type="paragraph" w:styleId="Akapitzlist">
    <w:name w:val="List Paragraph"/>
    <w:basedOn w:val="Standard"/>
    <w:pPr>
      <w:ind w:left="476" w:hanging="365"/>
    </w:pPr>
  </w:style>
  <w:style w:type="paragraph" w:customStyle="1" w:styleId="TableParagraph">
    <w:name w:val="Table Paragraph"/>
    <w:basedOn w:val="Standard"/>
  </w:style>
  <w:style w:type="paragraph" w:customStyle="1" w:styleId="TableContents">
    <w:name w:val="Table Contents"/>
    <w:basedOn w:val="Standard"/>
    <w:pPr>
      <w:suppressLineNumbers/>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rPr>
      <w:rFonts w:ascii="Segoe UI" w:hAnsi="Segoe UI" w:cs="Segoe UI"/>
      <w:sz w:val="18"/>
      <w:szCs w:val="18"/>
    </w:rPr>
  </w:style>
  <w:style w:type="character" w:customStyle="1" w:styleId="Internetlink">
    <w:name w:val="Internet link"/>
    <w:rPr>
      <w:color w:val="000080"/>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Times New Roman" w:eastAsia="Times New Roman" w:hAnsi="Times New Roman" w:cs="Times New Roman"/>
      <w:sz w:val="20"/>
      <w:szCs w:val="20"/>
      <w:lang w:val="pl-PL"/>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val="pl-PL"/>
    </w:rPr>
  </w:style>
  <w:style w:type="character" w:customStyle="1" w:styleId="TekstdymkaZnak">
    <w:name w:val="Tekst dymka Znak"/>
    <w:basedOn w:val="Domylnaczcionkaakapitu"/>
    <w:rPr>
      <w:rFonts w:ascii="Segoe UI" w:eastAsia="Times New Roman" w:hAnsi="Segoe UI" w:cs="Segoe UI"/>
      <w:sz w:val="18"/>
      <w:szCs w:val="18"/>
      <w:lang w:val="pl-PL"/>
    </w:rPr>
  </w:style>
  <w:style w:type="character" w:customStyle="1" w:styleId="ListLabel1">
    <w:name w:val="ListLabel 1"/>
    <w:rPr>
      <w:rFonts w:eastAsia="Times New Roman" w:cs="Times New Roman"/>
      <w:w w:val="100"/>
      <w:sz w:val="20"/>
      <w:szCs w:val="20"/>
      <w:lang w:val="pl-PL" w:eastAsia="en-US" w:bidi="ar-SA"/>
    </w:rPr>
  </w:style>
  <w:style w:type="character" w:customStyle="1" w:styleId="ListLabel2">
    <w:name w:val="ListLabel 2"/>
    <w:rPr>
      <w:rFonts w:cs="Symbol"/>
      <w:w w:val="100"/>
      <w:sz w:val="20"/>
      <w:szCs w:val="20"/>
      <w:lang w:val="pl-PL" w:eastAsia="en-US" w:bidi="ar-SA"/>
    </w:rPr>
  </w:style>
  <w:style w:type="character" w:customStyle="1" w:styleId="ListLabel3">
    <w:name w:val="ListLabel 3"/>
    <w:rPr>
      <w:rFonts w:cs="Symbol"/>
      <w:lang w:val="pl-PL" w:eastAsia="en-US" w:bidi="ar-SA"/>
    </w:rPr>
  </w:style>
  <w:style w:type="character" w:customStyle="1" w:styleId="ListLabel4">
    <w:name w:val="ListLabel 4"/>
    <w:rPr>
      <w:rFonts w:eastAsia="Times New Roman" w:cs="Times New Roman"/>
      <w:b/>
      <w:bCs/>
      <w:w w:val="100"/>
      <w:sz w:val="24"/>
      <w:szCs w:val="24"/>
      <w:lang w:val="pl-PL" w:eastAsia="en-US" w:bidi="ar-SA"/>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zz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1182</Words>
  <Characters>7095</Characters>
  <Application>Microsoft Office Word</Application>
  <DocSecurity>0</DocSecurity>
  <Lines>59</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Małgorzata Mróz</cp:lastModifiedBy>
  <cp:revision>3</cp:revision>
  <cp:lastPrinted>2022-11-16T10:14:00Z</cp:lastPrinted>
  <dcterms:created xsi:type="dcterms:W3CDTF">2022-11-16T09:25:00Z</dcterms:created>
  <dcterms:modified xsi:type="dcterms:W3CDTF">2022-11-16T09:35:00Z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