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F215" w14:textId="66112C78" w:rsidR="00E97FF3" w:rsidRPr="002A6C92" w:rsidRDefault="005F56BD" w:rsidP="002A6C92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A6C92">
        <w:rPr>
          <w:rFonts w:asciiTheme="minorHAnsi" w:hAnsiTheme="minorHAnsi" w:cstheme="minorHAnsi"/>
          <w:b/>
          <w:bCs/>
        </w:rPr>
        <w:t>Zarządzenie Nr</w:t>
      </w:r>
      <w:r w:rsidR="00B67839">
        <w:rPr>
          <w:rFonts w:asciiTheme="minorHAnsi" w:hAnsiTheme="minorHAnsi" w:cstheme="minorHAnsi"/>
          <w:b/>
          <w:bCs/>
        </w:rPr>
        <w:t xml:space="preserve"> 501</w:t>
      </w:r>
    </w:p>
    <w:p w14:paraId="26C6FDDA" w14:textId="77777777" w:rsidR="00E97FF3" w:rsidRPr="002A6C92" w:rsidRDefault="005F56BD" w:rsidP="002A6C92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A6C92">
        <w:rPr>
          <w:rFonts w:asciiTheme="minorHAnsi" w:hAnsiTheme="minorHAnsi" w:cstheme="minorHAnsi"/>
          <w:b/>
          <w:bCs/>
        </w:rPr>
        <w:t>Prezydenta Miasta Sosnowca</w:t>
      </w:r>
    </w:p>
    <w:p w14:paraId="3B054F17" w14:textId="44E6E1EA" w:rsidR="00E97FF3" w:rsidRPr="002A6C92" w:rsidRDefault="005F56BD" w:rsidP="002A6C92">
      <w:pPr>
        <w:spacing w:line="276" w:lineRule="auto"/>
        <w:jc w:val="center"/>
        <w:rPr>
          <w:rFonts w:asciiTheme="minorHAnsi" w:hAnsiTheme="minorHAnsi" w:cstheme="minorHAnsi"/>
        </w:rPr>
      </w:pPr>
      <w:r w:rsidRPr="002A6C92">
        <w:rPr>
          <w:rFonts w:asciiTheme="minorHAnsi" w:hAnsiTheme="minorHAnsi" w:cstheme="minorHAnsi"/>
          <w:b/>
          <w:bCs/>
        </w:rPr>
        <w:t xml:space="preserve">z dnia </w:t>
      </w:r>
      <w:r w:rsidR="00B67839">
        <w:rPr>
          <w:rFonts w:asciiTheme="minorHAnsi" w:hAnsiTheme="minorHAnsi" w:cstheme="minorHAnsi"/>
          <w:b/>
          <w:bCs/>
        </w:rPr>
        <w:t>17 lipca 2023 r.</w:t>
      </w:r>
    </w:p>
    <w:p w14:paraId="55B7F65A" w14:textId="77777777" w:rsidR="00E97FF3" w:rsidRPr="002A6C92" w:rsidRDefault="00E97FF3">
      <w:pPr>
        <w:spacing w:line="360" w:lineRule="auto"/>
        <w:jc w:val="both"/>
        <w:rPr>
          <w:rFonts w:asciiTheme="minorHAnsi" w:hAnsiTheme="minorHAnsi" w:cstheme="minorHAnsi"/>
        </w:rPr>
      </w:pPr>
    </w:p>
    <w:p w14:paraId="0D72C21A" w14:textId="05B0E00D" w:rsidR="00E97FF3" w:rsidRPr="002A6C92" w:rsidRDefault="005F56BD" w:rsidP="002A6C9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2A6C92">
        <w:rPr>
          <w:rFonts w:asciiTheme="minorHAnsi" w:hAnsiTheme="minorHAnsi" w:cstheme="minorHAnsi"/>
          <w:b/>
          <w:bCs/>
        </w:rPr>
        <w:t xml:space="preserve">w sprawie: </w:t>
      </w:r>
      <w:r w:rsidR="002A6C92" w:rsidRPr="002A6C92">
        <w:rPr>
          <w:rFonts w:asciiTheme="minorHAnsi" w:hAnsiTheme="minorHAnsi" w:cstheme="minorHAnsi"/>
          <w:b/>
          <w:bCs/>
        </w:rPr>
        <w:t>przyznania dotacji celowej ze środków budżetu Miasta Sosnowiec na zadania służące tworzeniu warunków dla rozwoju rodzinnych ogrodów działkowych, w szczególności na budowę lub modernizację infrastruktury ogrodowej</w:t>
      </w:r>
      <w:r w:rsidRPr="002A6C92">
        <w:rPr>
          <w:rFonts w:asciiTheme="minorHAnsi" w:hAnsiTheme="minorHAnsi" w:cstheme="minorHAnsi"/>
          <w:b/>
          <w:bCs/>
        </w:rPr>
        <w:t>.</w:t>
      </w:r>
    </w:p>
    <w:p w14:paraId="068D060A" w14:textId="77777777" w:rsidR="00E97FF3" w:rsidRPr="002A6C92" w:rsidRDefault="00E97FF3" w:rsidP="002A6C92">
      <w:pPr>
        <w:jc w:val="both"/>
        <w:rPr>
          <w:rFonts w:asciiTheme="minorHAnsi" w:hAnsiTheme="minorHAnsi" w:cstheme="minorHAnsi"/>
        </w:rPr>
      </w:pPr>
    </w:p>
    <w:p w14:paraId="2B8BC9A7" w14:textId="6B10E3B8" w:rsidR="002A6C92" w:rsidRPr="002A6C92" w:rsidRDefault="005F56BD" w:rsidP="002A6C92">
      <w:pPr>
        <w:spacing w:line="276" w:lineRule="auto"/>
        <w:jc w:val="both"/>
        <w:rPr>
          <w:rFonts w:asciiTheme="minorHAnsi" w:hAnsiTheme="minorHAnsi" w:cstheme="minorHAnsi"/>
        </w:rPr>
      </w:pPr>
      <w:r w:rsidRPr="002A6C92">
        <w:rPr>
          <w:rFonts w:asciiTheme="minorHAnsi" w:hAnsiTheme="minorHAnsi" w:cstheme="minorHAnsi"/>
        </w:rPr>
        <w:t>Na podstawie: art. 30 ust. 1</w:t>
      </w:r>
      <w:r w:rsidR="002A6C92" w:rsidRPr="002A6C92">
        <w:rPr>
          <w:rFonts w:asciiTheme="minorHAnsi" w:hAnsiTheme="minorHAnsi" w:cstheme="minorHAnsi"/>
        </w:rPr>
        <w:t xml:space="preserve"> ustawy z dnia 8 marca 1990 r. o samorządzie gminnym (Dz. U. z 2023r., poz. 40, ze zm.), Uchwały Nr 1126/LXXI/2023 Rady Miejskiej w Sosnowcu z dnia 23 lutego 2023 r.</w:t>
      </w:r>
      <w:r w:rsidR="002A6C92">
        <w:rPr>
          <w:rFonts w:asciiTheme="minorHAnsi" w:hAnsiTheme="minorHAnsi" w:cstheme="minorHAnsi"/>
        </w:rPr>
        <w:t xml:space="preserve">                  </w:t>
      </w:r>
      <w:r w:rsidR="002A6C92" w:rsidRPr="002A6C92">
        <w:rPr>
          <w:rFonts w:asciiTheme="minorHAnsi" w:hAnsiTheme="minorHAnsi" w:cstheme="minorHAnsi"/>
        </w:rPr>
        <w:t xml:space="preserve"> w sprawie określenia zasad udzielania dotacji celowej ze środków budżetu Miasta Sosnowiec na zadania służące tworzeniu warunków dla rozwoju rodzinnych ogrodów działkowych, w szczególności na budowę lub modernizację infrastruktury ogrodowej (publikacja w Dz. Urz. Woj. Śl. 6 marca 2023 r. poz. 2074) oraz Zarządzenia Nr 341 Prezydenta Miasta Sosnowca z dnia 26 czerwca 2023 r.</w:t>
      </w:r>
      <w:r w:rsidR="002A6C92">
        <w:rPr>
          <w:rFonts w:asciiTheme="minorHAnsi" w:hAnsiTheme="minorHAnsi" w:cstheme="minorHAnsi"/>
        </w:rPr>
        <w:t xml:space="preserve">                         </w:t>
      </w:r>
      <w:r w:rsidR="002A6C92" w:rsidRPr="002A6C92">
        <w:rPr>
          <w:rFonts w:asciiTheme="minorHAnsi" w:hAnsiTheme="minorHAnsi" w:cstheme="minorHAnsi"/>
        </w:rPr>
        <w:t xml:space="preserve"> w sprawie: ogłoszenia o naborze wniosków o przyznanie dotacji celowej ze środków budżetu Miasta Sosnowiec na zadania służące tworzeniu warunków dla rozwoju rodzinnych ogrodów działkowych, </w:t>
      </w:r>
      <w:r w:rsidR="002A6C92">
        <w:rPr>
          <w:rFonts w:asciiTheme="minorHAnsi" w:hAnsiTheme="minorHAnsi" w:cstheme="minorHAnsi"/>
        </w:rPr>
        <w:t xml:space="preserve">                </w:t>
      </w:r>
      <w:r w:rsidR="002A6C92" w:rsidRPr="002A6C92">
        <w:rPr>
          <w:rFonts w:asciiTheme="minorHAnsi" w:hAnsiTheme="minorHAnsi" w:cstheme="minorHAnsi"/>
        </w:rPr>
        <w:t>w szczególności na budowę lub modernizację infrastruktury ogrodowej</w:t>
      </w:r>
    </w:p>
    <w:p w14:paraId="44557EFA" w14:textId="77777777" w:rsidR="00E97FF3" w:rsidRPr="002A6C92" w:rsidRDefault="00E97FF3" w:rsidP="002A6C92">
      <w:pPr>
        <w:jc w:val="both"/>
        <w:rPr>
          <w:rFonts w:asciiTheme="minorHAnsi" w:hAnsiTheme="minorHAnsi" w:cstheme="minorHAnsi"/>
          <w:kern w:val="2"/>
        </w:rPr>
      </w:pPr>
    </w:p>
    <w:p w14:paraId="3B8FE1C6" w14:textId="608905E6" w:rsidR="00E97FF3" w:rsidRPr="002A6C92" w:rsidRDefault="005F56BD" w:rsidP="002A6C92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A6C92">
        <w:rPr>
          <w:rFonts w:asciiTheme="minorHAnsi" w:hAnsiTheme="minorHAnsi" w:cstheme="minorHAnsi"/>
          <w:b/>
          <w:bCs/>
        </w:rPr>
        <w:t xml:space="preserve">zarządza się, co następuje: </w:t>
      </w:r>
    </w:p>
    <w:p w14:paraId="19D53F79" w14:textId="77777777" w:rsidR="00E97FF3" w:rsidRPr="002A6C92" w:rsidRDefault="005F56B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A6C92">
        <w:rPr>
          <w:rFonts w:asciiTheme="minorHAnsi" w:hAnsiTheme="minorHAnsi" w:cstheme="minorHAnsi"/>
          <w:b/>
          <w:bCs/>
        </w:rPr>
        <w:t>§ 1</w:t>
      </w:r>
    </w:p>
    <w:p w14:paraId="5F16B302" w14:textId="01FD0135" w:rsidR="002A6C92" w:rsidRDefault="005F56BD" w:rsidP="002A6C92">
      <w:pPr>
        <w:rPr>
          <w:rFonts w:asciiTheme="minorHAnsi" w:hAnsiTheme="minorHAnsi" w:cstheme="minorHAnsi"/>
        </w:rPr>
      </w:pPr>
      <w:r w:rsidRPr="002A6C92">
        <w:rPr>
          <w:rFonts w:asciiTheme="minorHAnsi" w:hAnsiTheme="minorHAnsi" w:cstheme="minorHAnsi"/>
        </w:rPr>
        <w:t>Przyznać dotację na realizację następujących zadań:</w:t>
      </w:r>
    </w:p>
    <w:p w14:paraId="71D3F4EF" w14:textId="77777777" w:rsidR="002A6C92" w:rsidRPr="002A6C92" w:rsidRDefault="002A6C92" w:rsidP="002A6C92">
      <w:pPr>
        <w:rPr>
          <w:rFonts w:asciiTheme="minorHAnsi" w:hAnsiTheme="minorHAnsi" w:cstheme="minorHAnsi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8"/>
        <w:gridCol w:w="3009"/>
        <w:gridCol w:w="3971"/>
        <w:gridCol w:w="1702"/>
      </w:tblGrid>
      <w:tr w:rsidR="002A6C92" w:rsidRPr="002A6C92" w14:paraId="0DDF334F" w14:textId="77777777" w:rsidTr="002A6C92">
        <w:trPr>
          <w:trHeight w:val="66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3D74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bookmarkStart w:id="0" w:name="_Hlk136520071"/>
            <w:r w:rsidRPr="002A6C92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49EE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2A6C92">
              <w:rPr>
                <w:rFonts w:asciiTheme="minorHAnsi" w:hAnsiTheme="minorHAnsi" w:cstheme="minorHAnsi"/>
                <w:b/>
                <w:bCs/>
              </w:rPr>
              <w:t>Nazwa oferenta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118B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6C92">
              <w:rPr>
                <w:rFonts w:asciiTheme="minorHAnsi" w:hAnsiTheme="minorHAnsi" w:cstheme="minorHAnsi"/>
                <w:b/>
                <w:bCs/>
              </w:rPr>
              <w:t>Nazwa zadania publicznego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D26C" w14:textId="55AFBA28" w:rsidR="002A6C92" w:rsidRPr="002A6C92" w:rsidRDefault="002A6C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6C92">
              <w:rPr>
                <w:rFonts w:asciiTheme="minorHAnsi" w:hAnsiTheme="minorHAnsi" w:cstheme="minorHAnsi"/>
                <w:b/>
                <w:bCs/>
              </w:rPr>
              <w:t>Kwota dotacji</w:t>
            </w:r>
          </w:p>
        </w:tc>
      </w:tr>
      <w:tr w:rsidR="002A6C92" w:rsidRPr="002A6C92" w14:paraId="6CA5337B" w14:textId="77777777" w:rsidTr="002A6C92">
        <w:trPr>
          <w:trHeight w:val="4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0869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  <w:r w:rsidRPr="002A6C9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6C26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  <w:r w:rsidRPr="002A6C92">
              <w:rPr>
                <w:rFonts w:asciiTheme="minorHAnsi" w:hAnsiTheme="minorHAnsi" w:cstheme="minorHAnsi"/>
              </w:rPr>
              <w:t>Stowarzyszenie Ogrodowe Róża</w:t>
            </w:r>
          </w:p>
          <w:p w14:paraId="7AB4DCFF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11C2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  <w:r w:rsidRPr="002A6C92">
              <w:rPr>
                <w:rFonts w:asciiTheme="minorHAnsi" w:hAnsiTheme="minorHAnsi" w:cstheme="minorHAnsi"/>
              </w:rPr>
              <w:t>Modernizacja ogrodzenia.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0157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  <w:r w:rsidRPr="002A6C92">
              <w:rPr>
                <w:rFonts w:asciiTheme="minorHAnsi" w:hAnsiTheme="minorHAnsi" w:cstheme="minorHAnsi"/>
              </w:rPr>
              <w:t>34 800,00</w:t>
            </w:r>
          </w:p>
        </w:tc>
      </w:tr>
      <w:tr w:rsidR="002A6C92" w:rsidRPr="002A6C92" w14:paraId="3927F007" w14:textId="77777777" w:rsidTr="002A6C92">
        <w:trPr>
          <w:trHeight w:val="4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DD76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  <w:r w:rsidRPr="002A6C92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C15F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  <w:r w:rsidRPr="002A6C92">
              <w:rPr>
                <w:rFonts w:asciiTheme="minorHAnsi" w:hAnsiTheme="minorHAnsi" w:cstheme="minorHAnsi"/>
              </w:rPr>
              <w:t xml:space="preserve">Stowarzyszenie Ogrodowe </w:t>
            </w:r>
            <w:proofErr w:type="spellStart"/>
            <w:r w:rsidRPr="002A6C92">
              <w:rPr>
                <w:rFonts w:asciiTheme="minorHAnsi" w:hAnsiTheme="minorHAnsi" w:cstheme="minorHAnsi"/>
              </w:rPr>
              <w:t>Dańdówka</w:t>
            </w:r>
            <w:proofErr w:type="spellEnd"/>
          </w:p>
          <w:p w14:paraId="4B273A9E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A8D3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  <w:r w:rsidRPr="002A6C92">
              <w:rPr>
                <w:rFonts w:asciiTheme="minorHAnsi" w:hAnsiTheme="minorHAnsi" w:cstheme="minorHAnsi"/>
              </w:rPr>
              <w:t>Wymiana rurociągu wodnego wraz                     z utwardzeniem alejek.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6FEF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  <w:r w:rsidRPr="002A6C92">
              <w:rPr>
                <w:rFonts w:asciiTheme="minorHAnsi" w:hAnsiTheme="minorHAnsi" w:cstheme="minorHAnsi"/>
              </w:rPr>
              <w:t>30 000,00</w:t>
            </w:r>
          </w:p>
        </w:tc>
      </w:tr>
      <w:tr w:rsidR="002A6C92" w:rsidRPr="002A6C92" w14:paraId="7F6651BB" w14:textId="77777777" w:rsidTr="002A6C92">
        <w:trPr>
          <w:trHeight w:val="4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0BF7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  <w:r w:rsidRPr="002A6C92">
              <w:rPr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F13F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  <w:r w:rsidRPr="002A6C92">
              <w:rPr>
                <w:rFonts w:asciiTheme="minorHAnsi" w:hAnsiTheme="minorHAnsi" w:cstheme="minorHAnsi"/>
              </w:rPr>
              <w:t>Stowarzyszenie Ogrodowe „Rozkwit”</w:t>
            </w:r>
          </w:p>
          <w:p w14:paraId="64FEFB04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AF55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  <w:r w:rsidRPr="002A6C92">
              <w:rPr>
                <w:rFonts w:asciiTheme="minorHAnsi" w:hAnsiTheme="minorHAnsi" w:cstheme="minorHAnsi"/>
              </w:rPr>
              <w:t>Modernizacja ogrodzenia zewnętrznego.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126A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  <w:r w:rsidRPr="002A6C92">
              <w:rPr>
                <w:rFonts w:asciiTheme="minorHAnsi" w:hAnsiTheme="minorHAnsi" w:cstheme="minorHAnsi"/>
              </w:rPr>
              <w:t>50 000,00</w:t>
            </w:r>
          </w:p>
        </w:tc>
      </w:tr>
      <w:tr w:rsidR="002A6C92" w:rsidRPr="002A6C92" w14:paraId="4FC8FD27" w14:textId="77777777" w:rsidTr="002A6C92">
        <w:trPr>
          <w:trHeight w:val="4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8259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  <w:r w:rsidRPr="002A6C92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5D49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  <w:r w:rsidRPr="002A6C92">
              <w:rPr>
                <w:rFonts w:asciiTheme="minorHAnsi" w:hAnsiTheme="minorHAnsi" w:cstheme="minorHAnsi"/>
              </w:rPr>
              <w:t>Polski Związek Działkowców – Rodzinny Ogród Działkowy „Dziekana”</w:t>
            </w:r>
          </w:p>
          <w:p w14:paraId="56D281E6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403A" w14:textId="50300A84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  <w:r w:rsidRPr="002A6C92">
              <w:rPr>
                <w:rFonts w:asciiTheme="minorHAnsi" w:hAnsiTheme="minorHAnsi" w:cstheme="minorHAnsi"/>
              </w:rPr>
              <w:t>Montaż ogrodzenia.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CB95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  <w:r w:rsidRPr="002A6C92">
              <w:rPr>
                <w:rFonts w:asciiTheme="minorHAnsi" w:hAnsiTheme="minorHAnsi" w:cstheme="minorHAnsi"/>
              </w:rPr>
              <w:t>24 100,00</w:t>
            </w:r>
          </w:p>
        </w:tc>
      </w:tr>
      <w:tr w:rsidR="002A6C92" w:rsidRPr="002A6C92" w14:paraId="54149653" w14:textId="77777777" w:rsidTr="002A6C92">
        <w:trPr>
          <w:trHeight w:val="4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9BD4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  <w:r w:rsidRPr="002A6C92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5D13" w14:textId="77777777" w:rsidR="002A6C92" w:rsidRDefault="002A6C92">
            <w:pPr>
              <w:jc w:val="center"/>
              <w:rPr>
                <w:rFonts w:asciiTheme="minorHAnsi" w:hAnsiTheme="minorHAnsi" w:cstheme="minorHAnsi"/>
              </w:rPr>
            </w:pPr>
          </w:p>
          <w:p w14:paraId="01FB0BFB" w14:textId="50F556CD" w:rsidR="002A6C92" w:rsidRPr="002A6C92" w:rsidRDefault="002A6C92" w:rsidP="002A6C92">
            <w:pPr>
              <w:jc w:val="center"/>
              <w:rPr>
                <w:rFonts w:asciiTheme="minorHAnsi" w:hAnsiTheme="minorHAnsi" w:cstheme="minorHAnsi"/>
              </w:rPr>
            </w:pPr>
            <w:r w:rsidRPr="002A6C92">
              <w:rPr>
                <w:rFonts w:asciiTheme="minorHAnsi" w:hAnsiTheme="minorHAnsi" w:cstheme="minorHAnsi"/>
              </w:rPr>
              <w:t>Stowarzyszenie Ogrodowe „Pogoń”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4852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  <w:r w:rsidRPr="002A6C92">
              <w:rPr>
                <w:rFonts w:asciiTheme="minorHAnsi" w:hAnsiTheme="minorHAnsi" w:cstheme="minorHAnsi"/>
              </w:rPr>
              <w:t>Wspólny punkt dystrybucji zasilania wszystkich działek. Rozdzielnia, zabezpieczenia prądowe, liczniki, wyłącznik nadprądowy, połączenia kablowe z przyłączem elektrycznym.</w:t>
            </w:r>
          </w:p>
          <w:p w14:paraId="0D6E24BF" w14:textId="77777777" w:rsidR="002A6C92" w:rsidRPr="002A6C92" w:rsidRDefault="002A6C92" w:rsidP="002A6C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6B48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  <w:r w:rsidRPr="002A6C92">
              <w:rPr>
                <w:rFonts w:asciiTheme="minorHAnsi" w:hAnsiTheme="minorHAnsi" w:cstheme="minorHAnsi"/>
              </w:rPr>
              <w:t>4 000,00</w:t>
            </w:r>
          </w:p>
        </w:tc>
      </w:tr>
      <w:tr w:rsidR="002A6C92" w:rsidRPr="002A6C92" w14:paraId="59A7AAFF" w14:textId="77777777" w:rsidTr="002A6C92">
        <w:trPr>
          <w:trHeight w:val="4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E0F2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  <w:r w:rsidRPr="002A6C92">
              <w:rPr>
                <w:rFonts w:asciiTheme="minorHAnsi" w:hAnsiTheme="minorHAnsi" w:cstheme="minorHAnsi"/>
              </w:rPr>
              <w:t xml:space="preserve">6.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61E1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  <w:r w:rsidRPr="002A6C92">
              <w:rPr>
                <w:rFonts w:asciiTheme="minorHAnsi" w:hAnsiTheme="minorHAnsi" w:cstheme="minorHAnsi"/>
              </w:rPr>
              <w:t>Polski Związek Działkowców – Rodzinny Ogród Działkowy „Zagórze”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E714" w14:textId="56D5CA38" w:rsidR="002A6C92" w:rsidRPr="002A6C92" w:rsidRDefault="002A6C92" w:rsidP="002A6C92">
            <w:pPr>
              <w:jc w:val="center"/>
              <w:rPr>
                <w:rFonts w:asciiTheme="minorHAnsi" w:hAnsiTheme="minorHAnsi" w:cstheme="minorHAnsi"/>
              </w:rPr>
            </w:pPr>
            <w:r w:rsidRPr="002A6C92">
              <w:rPr>
                <w:rFonts w:asciiTheme="minorHAnsi" w:hAnsiTheme="minorHAnsi" w:cstheme="minorHAnsi"/>
              </w:rPr>
              <w:t>Remont Domu Działkowca: naprawa dachu, orynnowania, montaż dwóch kominów wentylacyjnych, remont łazienki – WC, remont pomieszczeń biurowych (malowanie - odgrzybianie).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ECF2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  <w:r w:rsidRPr="002A6C92">
              <w:rPr>
                <w:rFonts w:asciiTheme="minorHAnsi" w:hAnsiTheme="minorHAnsi" w:cstheme="minorHAnsi"/>
              </w:rPr>
              <w:t>25 000,00</w:t>
            </w:r>
          </w:p>
        </w:tc>
      </w:tr>
      <w:tr w:rsidR="002A6C92" w:rsidRPr="002A6C92" w14:paraId="38D4BBB6" w14:textId="77777777" w:rsidTr="002A6C92">
        <w:trPr>
          <w:trHeight w:val="4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E37D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  <w:r w:rsidRPr="002A6C92">
              <w:rPr>
                <w:rFonts w:asciiTheme="minorHAnsi" w:hAnsiTheme="minorHAnsi" w:cstheme="minorHAnsi"/>
              </w:rPr>
              <w:lastRenderedPageBreak/>
              <w:t xml:space="preserve">7.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E6A3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  <w:r w:rsidRPr="002A6C92">
              <w:rPr>
                <w:rFonts w:asciiTheme="minorHAnsi" w:hAnsiTheme="minorHAnsi" w:cstheme="minorHAnsi"/>
              </w:rPr>
              <w:t>Polski Związek Działkowców – Stowarzyszenie Ogrodowe Rodzinny Ogród Działkowy             im. Stanisława Staszica</w:t>
            </w:r>
          </w:p>
          <w:p w14:paraId="34A2C5D8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C602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  <w:r w:rsidRPr="002A6C92">
              <w:rPr>
                <w:rFonts w:asciiTheme="minorHAnsi" w:hAnsiTheme="minorHAnsi" w:cstheme="minorHAnsi"/>
              </w:rPr>
              <w:t>Wymiana zewnętrznego Ogrodzenia Ogrodu ROD.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3310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  <w:r w:rsidRPr="002A6C92">
              <w:rPr>
                <w:rFonts w:asciiTheme="minorHAnsi" w:hAnsiTheme="minorHAnsi" w:cstheme="minorHAnsi"/>
              </w:rPr>
              <w:t>37 125,00</w:t>
            </w:r>
          </w:p>
        </w:tc>
      </w:tr>
      <w:tr w:rsidR="002A6C92" w:rsidRPr="002A6C92" w14:paraId="5E6A5945" w14:textId="77777777" w:rsidTr="002A6C92">
        <w:trPr>
          <w:trHeight w:val="4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1938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  <w:r w:rsidRPr="002A6C92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93CD" w14:textId="77777777" w:rsidR="002A6C92" w:rsidRDefault="002A6C92">
            <w:pPr>
              <w:jc w:val="center"/>
              <w:rPr>
                <w:rFonts w:asciiTheme="minorHAnsi" w:hAnsiTheme="minorHAnsi" w:cstheme="minorHAnsi"/>
              </w:rPr>
            </w:pPr>
          </w:p>
          <w:p w14:paraId="20FE6CF6" w14:textId="3C04C00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  <w:r w:rsidRPr="002A6C92">
              <w:rPr>
                <w:rFonts w:asciiTheme="minorHAnsi" w:hAnsiTheme="minorHAnsi" w:cstheme="minorHAnsi"/>
              </w:rPr>
              <w:t>Stowarzyszenie Ogrodowe „Środula”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EA2E" w14:textId="77777777" w:rsidR="002A6C92" w:rsidRDefault="002A6C92">
            <w:pPr>
              <w:jc w:val="center"/>
              <w:rPr>
                <w:rFonts w:asciiTheme="minorHAnsi" w:hAnsiTheme="minorHAnsi" w:cstheme="minorHAnsi"/>
              </w:rPr>
            </w:pPr>
            <w:r w:rsidRPr="002A6C92">
              <w:rPr>
                <w:rFonts w:asciiTheme="minorHAnsi" w:hAnsiTheme="minorHAnsi" w:cstheme="minorHAnsi"/>
              </w:rPr>
              <w:t>Modernizacja infrastruktury ogrodowej – wymiana ogrodzenia zewnętrznego, części wspólnych ROD – Stowarzyszenia Ogrodowego „Środula” – od strony drogi (DK), al. Zagłębia Dąbrowskiego.</w:t>
            </w:r>
          </w:p>
          <w:p w14:paraId="66F56E1C" w14:textId="77777777" w:rsidR="006E59A0" w:rsidRDefault="006E59A0">
            <w:pPr>
              <w:jc w:val="center"/>
              <w:rPr>
                <w:rFonts w:asciiTheme="minorHAnsi" w:hAnsiTheme="minorHAnsi" w:cstheme="minorHAnsi"/>
              </w:rPr>
            </w:pPr>
          </w:p>
          <w:p w14:paraId="5BA6D742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DA2A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  <w:r w:rsidRPr="002A6C92">
              <w:rPr>
                <w:rFonts w:asciiTheme="minorHAnsi" w:hAnsiTheme="minorHAnsi" w:cstheme="minorHAnsi"/>
              </w:rPr>
              <w:t>47 625,00</w:t>
            </w:r>
          </w:p>
        </w:tc>
      </w:tr>
      <w:tr w:rsidR="002A6C92" w:rsidRPr="002A6C92" w14:paraId="5697080E" w14:textId="77777777" w:rsidTr="002A6C92">
        <w:trPr>
          <w:trHeight w:val="4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8801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  <w:r w:rsidRPr="002A6C92">
              <w:rPr>
                <w:rFonts w:asciiTheme="minorHAnsi" w:hAnsiTheme="minorHAnsi" w:cstheme="minorHAnsi"/>
              </w:rPr>
              <w:t xml:space="preserve">9.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6354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  <w:r w:rsidRPr="002A6C92">
              <w:rPr>
                <w:rFonts w:asciiTheme="minorHAnsi" w:hAnsiTheme="minorHAnsi" w:cstheme="minorHAnsi"/>
              </w:rPr>
              <w:t>Polski Związek Działkowców – Rodzinny Ogród Działkowy „Płomyk”</w:t>
            </w:r>
          </w:p>
          <w:p w14:paraId="178C8CF9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DEE3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  <w:r w:rsidRPr="002A6C92">
              <w:rPr>
                <w:rFonts w:asciiTheme="minorHAnsi" w:hAnsiTheme="minorHAnsi" w:cstheme="minorHAnsi"/>
              </w:rPr>
              <w:t>Montaż bram i części ogrodzenia na terenie Ogrodu.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674F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  <w:r w:rsidRPr="002A6C92">
              <w:rPr>
                <w:rFonts w:asciiTheme="minorHAnsi" w:hAnsiTheme="minorHAnsi" w:cstheme="minorHAnsi"/>
              </w:rPr>
              <w:t>10 000,00</w:t>
            </w:r>
          </w:p>
        </w:tc>
      </w:tr>
      <w:tr w:rsidR="002A6C92" w:rsidRPr="002A6C92" w14:paraId="3F8A3D17" w14:textId="77777777" w:rsidTr="002A6C92">
        <w:trPr>
          <w:trHeight w:val="4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F06D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  <w:r w:rsidRPr="002A6C92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82A8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  <w:r w:rsidRPr="002A6C92">
              <w:rPr>
                <w:rFonts w:asciiTheme="minorHAnsi" w:hAnsiTheme="minorHAnsi" w:cstheme="minorHAnsi"/>
              </w:rPr>
              <w:t>Polski Związek Działkowców – Rodzinny Ogród Działkowy „Hutnik”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20A6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  <w:r w:rsidRPr="002A6C92">
              <w:rPr>
                <w:rFonts w:asciiTheme="minorHAnsi" w:hAnsiTheme="minorHAnsi" w:cstheme="minorHAnsi"/>
              </w:rPr>
              <w:t>Zakup i montaż pokryw studzienek wodnych i ich monitoringu wraz                          z oprzyrządowaniem na terenie ROD Hutnik.</w:t>
            </w:r>
          </w:p>
          <w:p w14:paraId="08AE744C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41FB" w14:textId="77777777" w:rsidR="002A6C92" w:rsidRPr="002A6C92" w:rsidRDefault="002A6C92">
            <w:pPr>
              <w:rPr>
                <w:rFonts w:asciiTheme="minorHAnsi" w:hAnsiTheme="minorHAnsi" w:cstheme="minorHAnsi"/>
              </w:rPr>
            </w:pPr>
            <w:r w:rsidRPr="002A6C92">
              <w:rPr>
                <w:rFonts w:asciiTheme="minorHAnsi" w:hAnsiTheme="minorHAnsi" w:cstheme="minorHAnsi"/>
              </w:rPr>
              <w:t xml:space="preserve">        7 340,00</w:t>
            </w:r>
          </w:p>
          <w:p w14:paraId="2FE000C4" w14:textId="77777777" w:rsidR="002A6C92" w:rsidRPr="002A6C92" w:rsidRDefault="002A6C92">
            <w:pPr>
              <w:jc w:val="center"/>
              <w:rPr>
                <w:rFonts w:asciiTheme="minorHAnsi" w:hAnsiTheme="minorHAnsi" w:cstheme="minorHAnsi"/>
              </w:rPr>
            </w:pPr>
          </w:p>
        </w:tc>
        <w:bookmarkEnd w:id="0"/>
      </w:tr>
    </w:tbl>
    <w:p w14:paraId="4F183325" w14:textId="77777777" w:rsidR="002A6C92" w:rsidRDefault="002A6C9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480AAE" w14:textId="77777777" w:rsidR="00E97FF3" w:rsidRDefault="00E97FF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7CEACA7" w14:textId="77777777" w:rsidR="00E97FF3" w:rsidRPr="002A6C92" w:rsidRDefault="005F56B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A6C92">
        <w:rPr>
          <w:rFonts w:asciiTheme="minorHAnsi" w:hAnsiTheme="minorHAnsi" w:cstheme="minorHAnsi"/>
          <w:b/>
          <w:bCs/>
        </w:rPr>
        <w:t>§ 2</w:t>
      </w:r>
    </w:p>
    <w:p w14:paraId="6EC232B2" w14:textId="77777777" w:rsidR="00E97FF3" w:rsidRPr="002A6C92" w:rsidRDefault="005F56BD">
      <w:pPr>
        <w:spacing w:line="360" w:lineRule="auto"/>
        <w:jc w:val="both"/>
        <w:rPr>
          <w:rFonts w:asciiTheme="minorHAnsi" w:hAnsiTheme="minorHAnsi" w:cstheme="minorHAnsi"/>
        </w:rPr>
      </w:pPr>
      <w:r w:rsidRPr="002A6C92">
        <w:rPr>
          <w:rFonts w:asciiTheme="minorHAnsi" w:hAnsiTheme="minorHAnsi" w:cstheme="minorHAnsi"/>
        </w:rPr>
        <w:t xml:space="preserve">Wykonanie zarządzenia powierza się Pełnomocnikowi Prezydenta Miasta Sosnowca ds. Kultury, Rozwoju i Dialogu Społecznego. </w:t>
      </w:r>
    </w:p>
    <w:p w14:paraId="2B1FC110" w14:textId="77777777" w:rsidR="00E97FF3" w:rsidRPr="002A6C92" w:rsidRDefault="00E97FF3">
      <w:pPr>
        <w:spacing w:line="360" w:lineRule="auto"/>
        <w:jc w:val="center"/>
        <w:rPr>
          <w:rFonts w:asciiTheme="minorHAnsi" w:hAnsiTheme="minorHAnsi" w:cstheme="minorHAnsi"/>
        </w:rPr>
      </w:pPr>
    </w:p>
    <w:p w14:paraId="7C3E59F3" w14:textId="77777777" w:rsidR="00E97FF3" w:rsidRPr="002A6C92" w:rsidRDefault="005F56B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A6C92">
        <w:rPr>
          <w:rFonts w:asciiTheme="minorHAnsi" w:hAnsiTheme="minorHAnsi" w:cstheme="minorHAnsi"/>
          <w:b/>
          <w:bCs/>
        </w:rPr>
        <w:t>§ 3</w:t>
      </w:r>
    </w:p>
    <w:p w14:paraId="7F0DC8FE" w14:textId="77777777" w:rsidR="00E97FF3" w:rsidRPr="002A6C92" w:rsidRDefault="005F56BD">
      <w:pPr>
        <w:spacing w:line="360" w:lineRule="auto"/>
        <w:rPr>
          <w:rFonts w:asciiTheme="minorHAnsi" w:hAnsiTheme="minorHAnsi" w:cstheme="minorHAnsi"/>
        </w:rPr>
      </w:pPr>
      <w:r w:rsidRPr="002A6C92">
        <w:rPr>
          <w:rFonts w:asciiTheme="minorHAnsi" w:hAnsiTheme="minorHAnsi" w:cstheme="minorHAnsi"/>
        </w:rPr>
        <w:t>Zarządzenie wchodzi w życie z dniem podpisania.</w:t>
      </w:r>
    </w:p>
    <w:sectPr w:rsidR="00E97FF3" w:rsidRPr="002A6C92">
      <w:footerReference w:type="default" r:id="rId7"/>
      <w:pgSz w:w="11906" w:h="16838"/>
      <w:pgMar w:top="1418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7BDEF" w14:textId="77777777" w:rsidR="007E3B9B" w:rsidRDefault="005F56BD">
      <w:r>
        <w:separator/>
      </w:r>
    </w:p>
  </w:endnote>
  <w:endnote w:type="continuationSeparator" w:id="0">
    <w:p w14:paraId="6FFE6404" w14:textId="77777777" w:rsidR="007E3B9B" w:rsidRDefault="005F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2EAC" w14:textId="77777777" w:rsidR="00E97FF3" w:rsidRDefault="005F56BD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  <w:p w14:paraId="79F04BC1" w14:textId="77777777" w:rsidR="00E97FF3" w:rsidRDefault="00E97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4B315" w14:textId="77777777" w:rsidR="007E3B9B" w:rsidRDefault="005F56BD">
      <w:r>
        <w:separator/>
      </w:r>
    </w:p>
  </w:footnote>
  <w:footnote w:type="continuationSeparator" w:id="0">
    <w:p w14:paraId="24D68E68" w14:textId="77777777" w:rsidR="007E3B9B" w:rsidRDefault="005F5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7FF3"/>
    <w:rsid w:val="001B58D9"/>
    <w:rsid w:val="002A6C92"/>
    <w:rsid w:val="00553AE8"/>
    <w:rsid w:val="005F56BD"/>
    <w:rsid w:val="006E59A0"/>
    <w:rsid w:val="007E3B9B"/>
    <w:rsid w:val="00B67839"/>
    <w:rsid w:val="00E9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852"/>
  <w15:docId w15:val="{A2E8A2D3-7C82-447B-931E-6158F0F9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62D"/>
    <w:rPr>
      <w:rFonts w:ascii="Arial Narrow" w:hAnsi="Arial Narrow" w:cs="Arial Narrow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5012B"/>
    <w:pPr>
      <w:keepNext/>
      <w:outlineLvl w:val="1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qFormat/>
    <w:locked/>
    <w:rsid w:val="002A703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303F09"/>
    <w:rPr>
      <w:sz w:val="2"/>
      <w:szCs w:val="2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2A703B"/>
    <w:rPr>
      <w:rFonts w:ascii="Arial Narrow" w:hAnsi="Arial Narrow" w:cs="Arial Narrow"/>
      <w:sz w:val="16"/>
      <w:szCs w:val="16"/>
    </w:rPr>
  </w:style>
  <w:style w:type="character" w:customStyle="1" w:styleId="NagwekZnak">
    <w:name w:val="Nagłówek Znak"/>
    <w:link w:val="Nagwek"/>
    <w:uiPriority w:val="99"/>
    <w:semiHidden/>
    <w:qFormat/>
    <w:locked/>
    <w:rsid w:val="002A703B"/>
    <w:rPr>
      <w:rFonts w:ascii="Arial Narrow" w:hAnsi="Arial Narrow" w:cs="Arial Narrow"/>
    </w:rPr>
  </w:style>
  <w:style w:type="character" w:customStyle="1" w:styleId="StopkaZnak">
    <w:name w:val="Stopka Znak"/>
    <w:link w:val="Stopka"/>
    <w:uiPriority w:val="99"/>
    <w:qFormat/>
    <w:locked/>
    <w:rsid w:val="00522B21"/>
    <w:rPr>
      <w:rFonts w:ascii="Arial Narrow" w:hAnsi="Arial Narrow" w:cs="Arial Narrow"/>
      <w:sz w:val="22"/>
      <w:szCs w:val="22"/>
    </w:rPr>
  </w:style>
  <w:style w:type="character" w:customStyle="1" w:styleId="TekstprzypisukocowegoZnak">
    <w:name w:val="Tekst przypisu końcowego Znak"/>
    <w:link w:val="Tekstprzypisukocowego"/>
    <w:uiPriority w:val="99"/>
    <w:qFormat/>
    <w:locked/>
    <w:rsid w:val="00A24081"/>
    <w:rPr>
      <w:rFonts w:ascii="Arial Narrow" w:hAnsi="Arial Narrow" w:cs="Arial Narrow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EndnoteCharacters">
    <w:name w:val="Endnote Characters"/>
    <w:uiPriority w:val="99"/>
    <w:semiHidden/>
    <w:qFormat/>
    <w:rsid w:val="00A24081"/>
    <w:rPr>
      <w:vertAlign w:val="superscript"/>
    </w:rPr>
  </w:style>
  <w:style w:type="character" w:customStyle="1" w:styleId="TytuZnak">
    <w:name w:val="Tytuł Znak"/>
    <w:link w:val="Tytu"/>
    <w:uiPriority w:val="99"/>
    <w:qFormat/>
    <w:locked/>
    <w:rsid w:val="008E7FE2"/>
    <w:rPr>
      <w:b/>
      <w:bCs/>
      <w:sz w:val="24"/>
      <w:szCs w:val="24"/>
    </w:rPr>
  </w:style>
  <w:style w:type="character" w:styleId="Odwoaniedokomentarza">
    <w:name w:val="annotation reference"/>
    <w:uiPriority w:val="99"/>
    <w:semiHidden/>
    <w:qFormat/>
    <w:rsid w:val="001B047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303F09"/>
    <w:rPr>
      <w:rFonts w:ascii="Arial Narrow" w:hAnsi="Arial Narrow" w:cs="Arial Narrow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303F09"/>
    <w:rPr>
      <w:rFonts w:ascii="Arial Narrow" w:hAnsi="Arial Narrow" w:cs="Arial Narrow"/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4042D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qFormat/>
    <w:rsid w:val="002A703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qFormat/>
    <w:rsid w:val="0015012B"/>
    <w:pPr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042D6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A24081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E7FE2"/>
    <w:pPr>
      <w:jc w:val="center"/>
    </w:pPr>
    <w:rPr>
      <w:b/>
      <w:bCs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1B04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1B0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A2666-FECD-4F3C-A883-F78DAF30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</vt:lpstr>
    </vt:vector>
  </TitlesOfParts>
  <Company>um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</dc:title>
  <dc:subject/>
  <dc:creator>um</dc:creator>
  <dc:description/>
  <cp:lastModifiedBy>Agnieszka</cp:lastModifiedBy>
  <cp:revision>77</cp:revision>
  <cp:lastPrinted>2023-06-19T11:41:00Z</cp:lastPrinted>
  <dcterms:created xsi:type="dcterms:W3CDTF">2019-12-19T12:49:00Z</dcterms:created>
  <dcterms:modified xsi:type="dcterms:W3CDTF">2023-07-17T13:10:00Z</dcterms:modified>
  <dc:language>pl-PL</dc:language>
</cp:coreProperties>
</file>